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B1" w:rsidRPr="0043713E" w:rsidRDefault="00D950E2" w:rsidP="00792DFA">
      <w:pPr>
        <w:spacing w:line="360" w:lineRule="auto"/>
        <w:jc w:val="center"/>
        <w:rPr>
          <w:rFonts w:ascii="Times New Roman" w:hAnsi="Times New Roman"/>
          <w:b/>
          <w:color w:val="000000"/>
          <w:sz w:val="32"/>
          <w:szCs w:val="32"/>
        </w:rPr>
      </w:pPr>
      <w:r w:rsidRPr="0043713E">
        <w:rPr>
          <w:rFonts w:ascii="Times New Roman" w:hAnsi="Times New Roman"/>
          <w:b/>
          <w:color w:val="000000"/>
          <w:sz w:val="32"/>
          <w:szCs w:val="32"/>
        </w:rPr>
        <w:t>Patient</w:t>
      </w:r>
      <w:r w:rsidR="0084534A" w:rsidRPr="0043713E">
        <w:rPr>
          <w:rFonts w:ascii="Times New Roman" w:hAnsi="Times New Roman"/>
          <w:b/>
          <w:color w:val="000000"/>
          <w:sz w:val="32"/>
          <w:szCs w:val="32"/>
        </w:rPr>
        <w:t xml:space="preserve"> Revocation and S</w:t>
      </w:r>
      <w:r w:rsidR="00025A8F" w:rsidRPr="0043713E">
        <w:rPr>
          <w:rFonts w:ascii="Times New Roman" w:hAnsi="Times New Roman"/>
          <w:b/>
          <w:color w:val="000000"/>
          <w:sz w:val="32"/>
          <w:szCs w:val="32"/>
        </w:rPr>
        <w:t xml:space="preserve">ecure </w:t>
      </w:r>
      <w:r w:rsidR="00AF2A81">
        <w:rPr>
          <w:rFonts w:ascii="Times New Roman" w:hAnsi="Times New Roman"/>
          <w:b/>
          <w:color w:val="000000"/>
          <w:sz w:val="32"/>
          <w:szCs w:val="32"/>
        </w:rPr>
        <w:t>Multi-K</w:t>
      </w:r>
      <w:r w:rsidR="004F7A21" w:rsidRPr="0043713E">
        <w:rPr>
          <w:rFonts w:ascii="Times New Roman" w:hAnsi="Times New Roman"/>
          <w:b/>
          <w:color w:val="000000"/>
          <w:sz w:val="32"/>
          <w:szCs w:val="32"/>
        </w:rPr>
        <w:t xml:space="preserve">eyword </w:t>
      </w:r>
      <w:r w:rsidR="00AF2A81">
        <w:rPr>
          <w:rFonts w:ascii="Times New Roman" w:hAnsi="Times New Roman"/>
          <w:b/>
          <w:color w:val="000000"/>
          <w:sz w:val="32"/>
          <w:szCs w:val="32"/>
        </w:rPr>
        <w:t>S</w:t>
      </w:r>
      <w:r w:rsidR="004F7A21" w:rsidRPr="0043713E">
        <w:rPr>
          <w:rFonts w:ascii="Times New Roman" w:hAnsi="Times New Roman"/>
          <w:b/>
          <w:color w:val="000000"/>
          <w:sz w:val="32"/>
          <w:szCs w:val="32"/>
        </w:rPr>
        <w:t>earch</w:t>
      </w:r>
      <w:r w:rsidR="001348B1" w:rsidRPr="0043713E">
        <w:rPr>
          <w:rFonts w:ascii="Times New Roman" w:hAnsi="Times New Roman"/>
          <w:b/>
          <w:color w:val="000000"/>
          <w:sz w:val="32"/>
          <w:szCs w:val="32"/>
        </w:rPr>
        <w:t xml:space="preserve"> Scheme </w:t>
      </w:r>
      <w:r w:rsidR="00AF2A81">
        <w:rPr>
          <w:rFonts w:ascii="Times New Roman" w:hAnsi="Times New Roman"/>
          <w:b/>
          <w:color w:val="000000"/>
          <w:sz w:val="32"/>
          <w:szCs w:val="32"/>
        </w:rPr>
        <w:t>O</w:t>
      </w:r>
      <w:r w:rsidR="001348B1" w:rsidRPr="0043713E">
        <w:rPr>
          <w:rFonts w:ascii="Times New Roman" w:hAnsi="Times New Roman"/>
          <w:b/>
          <w:color w:val="000000"/>
          <w:sz w:val="32"/>
          <w:szCs w:val="32"/>
        </w:rPr>
        <w:t xml:space="preserve">ver </w:t>
      </w:r>
      <w:r w:rsidR="00AF2A81">
        <w:rPr>
          <w:rFonts w:ascii="Times New Roman" w:hAnsi="Times New Roman"/>
          <w:b/>
          <w:color w:val="000000"/>
          <w:sz w:val="32"/>
          <w:szCs w:val="32"/>
        </w:rPr>
        <w:t>E</w:t>
      </w:r>
      <w:r w:rsidR="001348B1" w:rsidRPr="0043713E">
        <w:rPr>
          <w:rFonts w:ascii="Times New Roman" w:hAnsi="Times New Roman"/>
          <w:b/>
          <w:color w:val="000000"/>
          <w:sz w:val="32"/>
          <w:szCs w:val="32"/>
        </w:rPr>
        <w:t>ncrypted</w:t>
      </w:r>
      <w:r w:rsidR="0084534A" w:rsidRPr="0043713E">
        <w:rPr>
          <w:rFonts w:ascii="Times New Roman" w:hAnsi="Times New Roman"/>
          <w:b/>
          <w:color w:val="000000"/>
          <w:sz w:val="32"/>
          <w:szCs w:val="32"/>
        </w:rPr>
        <w:t xml:space="preserve"> </w:t>
      </w:r>
      <w:r w:rsidRPr="0043713E">
        <w:rPr>
          <w:rFonts w:ascii="Times New Roman" w:hAnsi="Times New Roman"/>
          <w:b/>
          <w:color w:val="000000"/>
          <w:sz w:val="32"/>
          <w:szCs w:val="32"/>
        </w:rPr>
        <w:t>PHR</w:t>
      </w:r>
    </w:p>
    <w:p w:rsidR="007A40EC" w:rsidRPr="00AF2A81" w:rsidRDefault="00E962ED" w:rsidP="00AF2A81">
      <w:pPr>
        <w:pStyle w:val="Authors"/>
        <w:framePr w:w="0" w:hSpace="0" w:vSpace="0" w:wrap="auto" w:vAnchor="margin" w:hAnchor="text" w:xAlign="left" w:yAlign="inline"/>
        <w:spacing w:after="120"/>
        <w:rPr>
          <w:color w:val="000000"/>
          <w:sz w:val="28"/>
          <w:szCs w:val="28"/>
        </w:rPr>
      </w:pPr>
      <w:r w:rsidRPr="00E962ED">
        <w:rPr>
          <w:color w:val="000000"/>
          <w:sz w:val="28"/>
          <w:szCs w:val="28"/>
        </w:rPr>
        <w:t>K.AMARENDRANATH</w:t>
      </w:r>
      <w:r w:rsidR="007A40EC" w:rsidRPr="00682B0D">
        <w:rPr>
          <w:bCs/>
          <w:sz w:val="28"/>
          <w:szCs w:val="28"/>
          <w:vertAlign w:val="superscript"/>
        </w:rPr>
        <w:t>1</w:t>
      </w:r>
      <w:r w:rsidR="00AF2A81">
        <w:rPr>
          <w:bCs/>
          <w:sz w:val="28"/>
          <w:szCs w:val="28"/>
        </w:rPr>
        <w:t xml:space="preserve">, </w:t>
      </w:r>
      <w:r>
        <w:rPr>
          <w:bCs/>
          <w:sz w:val="28"/>
          <w:szCs w:val="28"/>
        </w:rPr>
        <w:t>P.H</w:t>
      </w:r>
      <w:r w:rsidRPr="00E962ED">
        <w:rPr>
          <w:bCs/>
          <w:sz w:val="28"/>
          <w:szCs w:val="28"/>
        </w:rPr>
        <w:t>asitha reddy</w:t>
      </w:r>
      <w:r w:rsidR="00AF2A81" w:rsidRPr="00AF2A81">
        <w:rPr>
          <w:bCs/>
          <w:sz w:val="28"/>
          <w:szCs w:val="28"/>
          <w:vertAlign w:val="superscript"/>
        </w:rPr>
        <w:t>2</w:t>
      </w:r>
      <w:r w:rsidRPr="00E962ED">
        <w:rPr>
          <w:bCs/>
          <w:sz w:val="28"/>
          <w:szCs w:val="28"/>
        </w:rPr>
        <w:t xml:space="preserve"> </w:t>
      </w:r>
      <w:r>
        <w:rPr>
          <w:bCs/>
          <w:sz w:val="28"/>
          <w:szCs w:val="28"/>
        </w:rPr>
        <w:t>,</w:t>
      </w:r>
      <w:r w:rsidRPr="00E962ED">
        <w:t xml:space="preserve"> </w:t>
      </w:r>
      <w:r w:rsidRPr="00E962ED">
        <w:rPr>
          <w:bCs/>
          <w:sz w:val="28"/>
          <w:szCs w:val="28"/>
        </w:rPr>
        <w:t>N. DEEPIKA</w:t>
      </w:r>
      <w:r>
        <w:rPr>
          <w:bCs/>
          <w:sz w:val="28"/>
          <w:szCs w:val="28"/>
          <w:vertAlign w:val="superscript"/>
        </w:rPr>
        <w:t>3</w:t>
      </w:r>
    </w:p>
    <w:p w:rsidR="00AF2A81" w:rsidRDefault="001C6A81" w:rsidP="00E962ED">
      <w:pPr>
        <w:autoSpaceDE w:val="0"/>
        <w:autoSpaceDN w:val="0"/>
        <w:adjustRightInd w:val="0"/>
        <w:spacing w:after="0" w:line="240" w:lineRule="auto"/>
        <w:jc w:val="center"/>
        <w:rPr>
          <w:rFonts w:ascii="Times New Roman" w:hAnsi="Times New Roman"/>
          <w:i/>
          <w:sz w:val="20"/>
          <w:szCs w:val="20"/>
        </w:rPr>
      </w:pPr>
      <w:r w:rsidRPr="00BC6D8A">
        <w:rPr>
          <w:rFonts w:ascii="Times New Roman" w:hAnsi="Times New Roman"/>
          <w:i/>
          <w:sz w:val="20"/>
          <w:szCs w:val="20"/>
          <w:vertAlign w:val="superscript"/>
        </w:rPr>
        <w:t>1</w:t>
      </w:r>
      <w:r w:rsidR="00E962ED">
        <w:rPr>
          <w:rFonts w:ascii="Times New Roman" w:hAnsi="Times New Roman"/>
          <w:i/>
          <w:sz w:val="20"/>
          <w:szCs w:val="20"/>
          <w:vertAlign w:val="superscript"/>
        </w:rPr>
        <w:t>,2,3</w:t>
      </w:r>
      <w:r w:rsidR="00E962ED">
        <w:rPr>
          <w:rFonts w:ascii="Times New Roman" w:hAnsi="Times New Roman"/>
          <w:i/>
          <w:sz w:val="20"/>
          <w:szCs w:val="20"/>
        </w:rPr>
        <w:t>Assistant</w:t>
      </w:r>
      <w:r>
        <w:rPr>
          <w:rFonts w:ascii="Times New Roman" w:hAnsi="Times New Roman"/>
          <w:i/>
          <w:sz w:val="20"/>
          <w:szCs w:val="20"/>
        </w:rPr>
        <w:t xml:space="preserve"> </w:t>
      </w:r>
      <w:r w:rsidRPr="00BC6D8A">
        <w:rPr>
          <w:rFonts w:ascii="Times New Roman" w:hAnsi="Times New Roman"/>
          <w:i/>
          <w:sz w:val="20"/>
          <w:szCs w:val="20"/>
        </w:rPr>
        <w:t xml:space="preserve">Professor, Computer Science and Engineering, </w:t>
      </w:r>
      <w:r w:rsidR="00E962ED">
        <w:rPr>
          <w:rFonts w:ascii="Times New Roman" w:hAnsi="Times New Roman"/>
          <w:i/>
          <w:sz w:val="20"/>
          <w:szCs w:val="20"/>
        </w:rPr>
        <w:t>Sree Dattha Institute of Engineering &amp; Science</w:t>
      </w:r>
    </w:p>
    <w:p w:rsidR="003A77B2" w:rsidRDefault="00E962ED" w:rsidP="003A77B2">
      <w:pPr>
        <w:autoSpaceDE w:val="0"/>
        <w:autoSpaceDN w:val="0"/>
        <w:adjustRightInd w:val="0"/>
        <w:spacing w:after="0" w:line="240" w:lineRule="auto"/>
        <w:jc w:val="center"/>
        <w:rPr>
          <w:rFonts w:ascii="Times New Roman" w:eastAsia="Calibri" w:hAnsi="Times New Roman"/>
          <w:b/>
          <w:iCs/>
          <w:lang w:val="en-IN" w:eastAsia="en-IN"/>
        </w:rPr>
      </w:pPr>
      <w:r w:rsidRPr="00E962ED">
        <w:rPr>
          <w:rFonts w:ascii="Times New Roman" w:hAnsi="Times New Roman"/>
          <w:i/>
          <w:sz w:val="20"/>
          <w:szCs w:val="20"/>
        </w:rPr>
        <w:t>amarendranath@gmail.com</w:t>
      </w:r>
    </w:p>
    <w:p w:rsidR="00C41919" w:rsidRDefault="00C41919" w:rsidP="001348B1">
      <w:pPr>
        <w:autoSpaceDE w:val="0"/>
        <w:autoSpaceDN w:val="0"/>
        <w:adjustRightInd w:val="0"/>
        <w:spacing w:after="0" w:line="240" w:lineRule="auto"/>
        <w:jc w:val="both"/>
        <w:rPr>
          <w:rFonts w:ascii="Times New Roman" w:eastAsia="Calibri" w:hAnsi="Times New Roman"/>
          <w:b/>
          <w:iCs/>
          <w:lang w:val="en-IN" w:eastAsia="en-IN"/>
        </w:rPr>
      </w:pPr>
    </w:p>
    <w:p w:rsidR="00C41919" w:rsidRDefault="00C41919" w:rsidP="001348B1">
      <w:pPr>
        <w:autoSpaceDE w:val="0"/>
        <w:autoSpaceDN w:val="0"/>
        <w:adjustRightInd w:val="0"/>
        <w:spacing w:after="0" w:line="240" w:lineRule="auto"/>
        <w:jc w:val="both"/>
        <w:rPr>
          <w:rFonts w:ascii="Times New Roman" w:eastAsia="Calibri" w:hAnsi="Times New Roman"/>
          <w:b/>
          <w:iCs/>
          <w:lang w:val="en-IN" w:eastAsia="en-IN"/>
        </w:rPr>
        <w:sectPr w:rsidR="00C41919" w:rsidSect="00CA0448">
          <w:headerReference w:type="default" r:id="rId8"/>
          <w:footerReference w:type="first" r:id="rId9"/>
          <w:pgSz w:w="11907" w:h="16839" w:code="9"/>
          <w:pgMar w:top="1440" w:right="1170" w:bottom="1440" w:left="1440" w:header="720" w:footer="570" w:gutter="0"/>
          <w:cols w:space="720"/>
          <w:docGrid w:linePitch="360"/>
        </w:sectPr>
      </w:pPr>
    </w:p>
    <w:p w:rsidR="009234D7" w:rsidRPr="0043713E" w:rsidRDefault="001348B1" w:rsidP="001348B1">
      <w:pPr>
        <w:autoSpaceDE w:val="0"/>
        <w:autoSpaceDN w:val="0"/>
        <w:adjustRightInd w:val="0"/>
        <w:spacing w:after="0" w:line="240" w:lineRule="auto"/>
        <w:jc w:val="both"/>
        <w:rPr>
          <w:rFonts w:ascii="Times New Roman" w:eastAsia="Calibri" w:hAnsi="Times New Roman"/>
          <w:iCs/>
          <w:sz w:val="20"/>
          <w:szCs w:val="20"/>
          <w:lang w:val="en-IN" w:eastAsia="en-IN"/>
        </w:rPr>
      </w:pPr>
      <w:r w:rsidRPr="0043713E">
        <w:rPr>
          <w:rFonts w:ascii="Times New Roman" w:eastAsia="Calibri" w:hAnsi="Times New Roman"/>
          <w:b/>
          <w:iCs/>
          <w:lang w:val="en-IN" w:eastAsia="en-IN"/>
        </w:rPr>
        <w:lastRenderedPageBreak/>
        <w:t>Abstract-</w:t>
      </w:r>
      <w:r w:rsidRPr="0043713E">
        <w:rPr>
          <w:rFonts w:ascii="Times New Roman" w:eastAsia="Calibri" w:hAnsi="Times New Roman"/>
          <w:iCs/>
          <w:sz w:val="20"/>
          <w:szCs w:val="20"/>
          <w:lang w:val="en-IN" w:eastAsia="en-IN"/>
        </w:rPr>
        <w:t xml:space="preserve"> </w:t>
      </w:r>
      <w:r w:rsidR="009234D7" w:rsidRPr="0043713E">
        <w:rPr>
          <w:rFonts w:ascii="Times New Roman" w:eastAsia="Calibri" w:hAnsi="Times New Roman"/>
          <w:iCs/>
          <w:sz w:val="20"/>
          <w:szCs w:val="20"/>
          <w:lang w:val="en-IN" w:eastAsia="en-IN"/>
        </w:rPr>
        <w:t xml:space="preserve">Cloud Computing is an </w:t>
      </w:r>
      <w:r w:rsidR="00D950E2" w:rsidRPr="0043713E">
        <w:rPr>
          <w:rFonts w:ascii="Times New Roman" w:eastAsia="Calibri" w:hAnsi="Times New Roman"/>
          <w:iCs/>
          <w:sz w:val="20"/>
          <w:szCs w:val="20"/>
          <w:lang w:val="en-IN" w:eastAsia="en-IN"/>
        </w:rPr>
        <w:t>up-and-coming</w:t>
      </w:r>
      <w:r w:rsidR="009234D7" w:rsidRPr="0043713E">
        <w:rPr>
          <w:rFonts w:ascii="Times New Roman" w:eastAsia="Calibri" w:hAnsi="Times New Roman"/>
          <w:iCs/>
          <w:sz w:val="20"/>
          <w:szCs w:val="20"/>
          <w:lang w:val="en-IN" w:eastAsia="en-IN"/>
        </w:rPr>
        <w:t xml:space="preserve"> technology now days in this </w:t>
      </w:r>
      <w:r w:rsidR="001A38D9" w:rsidRPr="0043713E">
        <w:rPr>
          <w:rFonts w:ascii="Times New Roman" w:eastAsia="Calibri" w:hAnsi="Times New Roman"/>
          <w:iCs/>
          <w:sz w:val="20"/>
          <w:szCs w:val="20"/>
          <w:lang w:val="en-IN" w:eastAsia="en-IN"/>
        </w:rPr>
        <w:t>bond</w:t>
      </w:r>
      <w:r w:rsidR="009234D7" w:rsidRPr="0043713E">
        <w:rPr>
          <w:rFonts w:ascii="Times New Roman" w:eastAsia="Calibri" w:hAnsi="Times New Roman"/>
          <w:iCs/>
          <w:sz w:val="20"/>
          <w:szCs w:val="20"/>
          <w:lang w:val="en-IN" w:eastAsia="en-IN"/>
        </w:rPr>
        <w:t xml:space="preserve"> in order to store and share </w:t>
      </w:r>
      <w:r w:rsidR="001A38D9" w:rsidRPr="0043713E">
        <w:rPr>
          <w:rFonts w:ascii="Times New Roman" w:eastAsia="Calibri" w:hAnsi="Times New Roman"/>
          <w:iCs/>
          <w:sz w:val="20"/>
          <w:szCs w:val="20"/>
          <w:lang w:val="en-IN" w:eastAsia="en-IN"/>
        </w:rPr>
        <w:t>enormous</w:t>
      </w:r>
      <w:r w:rsidR="009234D7" w:rsidRPr="0043713E">
        <w:rPr>
          <w:rFonts w:ascii="Times New Roman" w:eastAsia="Calibri" w:hAnsi="Times New Roman"/>
          <w:iCs/>
          <w:sz w:val="20"/>
          <w:szCs w:val="20"/>
          <w:lang w:val="en-IN" w:eastAsia="en-IN"/>
        </w:rPr>
        <w:t xml:space="preserve"> volume of data over internet we required Cloud </w:t>
      </w:r>
      <w:r w:rsidR="001A38D9" w:rsidRPr="0043713E">
        <w:rPr>
          <w:rFonts w:ascii="Times New Roman" w:eastAsia="Calibri" w:hAnsi="Times New Roman"/>
          <w:iCs/>
          <w:sz w:val="20"/>
          <w:szCs w:val="20"/>
          <w:lang w:val="en-IN" w:eastAsia="en-IN"/>
        </w:rPr>
        <w:t xml:space="preserve">Services. Cloud offering some services </w:t>
      </w:r>
      <w:r w:rsidR="009234D7" w:rsidRPr="0043713E">
        <w:rPr>
          <w:rFonts w:ascii="Times New Roman" w:eastAsia="Calibri" w:hAnsi="Times New Roman"/>
          <w:iCs/>
          <w:sz w:val="20"/>
          <w:szCs w:val="20"/>
          <w:lang w:val="en-IN" w:eastAsia="en-IN"/>
        </w:rPr>
        <w:t xml:space="preserve"> like IaaS (Infrastructure as a Service)</w:t>
      </w:r>
      <w:r w:rsidR="00D950E2" w:rsidRPr="0043713E">
        <w:rPr>
          <w:rFonts w:ascii="Times New Roman" w:eastAsia="Calibri" w:hAnsi="Times New Roman"/>
          <w:iCs/>
          <w:sz w:val="20"/>
          <w:szCs w:val="20"/>
          <w:lang w:val="en-IN" w:eastAsia="en-IN"/>
        </w:rPr>
        <w:t>, PaaS (Platform as a Service) and SaaS(Software as a Service)</w:t>
      </w:r>
      <w:r w:rsidR="009234D7" w:rsidRPr="0043713E">
        <w:rPr>
          <w:rFonts w:ascii="Times New Roman" w:eastAsia="Calibri" w:hAnsi="Times New Roman"/>
          <w:iCs/>
          <w:sz w:val="20"/>
          <w:szCs w:val="20"/>
          <w:lang w:val="en-IN" w:eastAsia="en-IN"/>
        </w:rPr>
        <w:t xml:space="preserve"> </w:t>
      </w:r>
      <w:r w:rsidR="001A38D9" w:rsidRPr="0043713E">
        <w:rPr>
          <w:rFonts w:ascii="Times New Roman" w:eastAsia="Calibri" w:hAnsi="Times New Roman"/>
          <w:iCs/>
          <w:sz w:val="20"/>
          <w:szCs w:val="20"/>
          <w:lang w:val="en-IN" w:eastAsia="en-IN"/>
        </w:rPr>
        <w:t xml:space="preserve">etc </w:t>
      </w:r>
      <w:r w:rsidR="009234D7" w:rsidRPr="0043713E">
        <w:rPr>
          <w:rFonts w:ascii="Times New Roman" w:eastAsia="Calibri" w:hAnsi="Times New Roman"/>
          <w:iCs/>
          <w:sz w:val="20"/>
          <w:szCs w:val="20"/>
          <w:lang w:val="en-IN" w:eastAsia="en-IN"/>
        </w:rPr>
        <w:t xml:space="preserve">where it can </w:t>
      </w:r>
      <w:r w:rsidR="001A38D9" w:rsidRPr="0043713E">
        <w:rPr>
          <w:rFonts w:ascii="Times New Roman" w:eastAsia="Calibri" w:hAnsi="Times New Roman"/>
          <w:iCs/>
          <w:sz w:val="20"/>
          <w:szCs w:val="20"/>
          <w:lang w:val="en-IN" w:eastAsia="en-IN"/>
        </w:rPr>
        <w:t>control</w:t>
      </w:r>
      <w:r w:rsidR="009234D7" w:rsidRPr="0043713E">
        <w:rPr>
          <w:rFonts w:ascii="Times New Roman" w:eastAsia="Calibri" w:hAnsi="Times New Roman"/>
          <w:iCs/>
          <w:sz w:val="20"/>
          <w:szCs w:val="20"/>
          <w:lang w:val="en-IN" w:eastAsia="en-IN"/>
        </w:rPr>
        <w:t xml:space="preserve"> storage and share data securely with </w:t>
      </w:r>
      <w:r w:rsidR="00164817" w:rsidRPr="0043713E">
        <w:rPr>
          <w:rFonts w:ascii="Times New Roman" w:eastAsia="Calibri" w:hAnsi="Times New Roman"/>
          <w:iCs/>
          <w:sz w:val="20"/>
          <w:szCs w:val="20"/>
          <w:lang w:val="en-IN" w:eastAsia="en-IN"/>
        </w:rPr>
        <w:t>reduced cost thus sensitive personal Health records</w:t>
      </w:r>
      <w:r w:rsidR="009234D7" w:rsidRPr="0043713E">
        <w:rPr>
          <w:rFonts w:ascii="Times New Roman" w:eastAsia="Calibri" w:hAnsi="Times New Roman"/>
          <w:iCs/>
          <w:sz w:val="20"/>
          <w:szCs w:val="20"/>
          <w:lang w:val="en-IN" w:eastAsia="en-IN"/>
        </w:rPr>
        <w:t xml:space="preserve"> should be encrypted before outso</w:t>
      </w:r>
      <w:r w:rsidR="00164817" w:rsidRPr="0043713E">
        <w:rPr>
          <w:rFonts w:ascii="Times New Roman" w:eastAsia="Calibri" w:hAnsi="Times New Roman"/>
          <w:iCs/>
          <w:sz w:val="20"/>
          <w:szCs w:val="20"/>
          <w:lang w:val="en-IN" w:eastAsia="en-IN"/>
        </w:rPr>
        <w:t>urce onto  cloud for the sake of patient</w:t>
      </w:r>
      <w:r w:rsidR="009234D7" w:rsidRPr="0043713E">
        <w:rPr>
          <w:rFonts w:ascii="Times New Roman" w:eastAsia="Calibri" w:hAnsi="Times New Roman"/>
          <w:iCs/>
          <w:sz w:val="20"/>
          <w:szCs w:val="20"/>
          <w:lang w:val="en-IN" w:eastAsia="en-IN"/>
        </w:rPr>
        <w:t xml:space="preserve"> data privacy. As our existing system we noticed some of the privacy challenges over </w:t>
      </w:r>
      <w:r w:rsidR="0082520D" w:rsidRPr="0043713E">
        <w:rPr>
          <w:rFonts w:ascii="Times New Roman" w:eastAsia="Calibri" w:hAnsi="Times New Roman"/>
          <w:iCs/>
          <w:sz w:val="20"/>
          <w:szCs w:val="20"/>
          <w:lang w:val="en-IN" w:eastAsia="en-IN"/>
        </w:rPr>
        <w:t xml:space="preserve">multi-keyword </w:t>
      </w:r>
      <w:r w:rsidR="009234D7" w:rsidRPr="0043713E">
        <w:rPr>
          <w:rFonts w:ascii="Times New Roman" w:eastAsia="Calibri" w:hAnsi="Times New Roman"/>
          <w:iCs/>
          <w:sz w:val="20"/>
          <w:szCs w:val="20"/>
          <w:lang w:val="en-IN" w:eastAsia="en-IN"/>
        </w:rPr>
        <w:t>search</w:t>
      </w:r>
      <w:r w:rsidR="0082520D" w:rsidRPr="0043713E">
        <w:rPr>
          <w:rFonts w:ascii="Times New Roman" w:eastAsia="Calibri" w:hAnsi="Times New Roman"/>
          <w:iCs/>
          <w:sz w:val="20"/>
          <w:szCs w:val="20"/>
          <w:lang w:val="en-IN" w:eastAsia="en-IN"/>
        </w:rPr>
        <w:t xml:space="preserve"> from the cloud server. i.e patient</w:t>
      </w:r>
      <w:r w:rsidR="009234D7" w:rsidRPr="0043713E">
        <w:rPr>
          <w:rFonts w:ascii="Times New Roman" w:eastAsia="Calibri" w:hAnsi="Times New Roman"/>
          <w:iCs/>
          <w:sz w:val="20"/>
          <w:szCs w:val="20"/>
          <w:lang w:val="en-IN" w:eastAsia="en-IN"/>
        </w:rPr>
        <w:t xml:space="preserve"> revocation and lack of encryption scheme over index </w:t>
      </w:r>
      <w:r w:rsidR="00D204F4" w:rsidRPr="0043713E">
        <w:rPr>
          <w:rFonts w:ascii="Times New Roman" w:eastAsia="Calibri" w:hAnsi="Times New Roman"/>
          <w:iCs/>
          <w:sz w:val="20"/>
          <w:szCs w:val="20"/>
          <w:lang w:val="en-IN" w:eastAsia="en-IN"/>
        </w:rPr>
        <w:t>structure. In</w:t>
      </w:r>
      <w:r w:rsidR="009234D7" w:rsidRPr="0043713E">
        <w:rPr>
          <w:rFonts w:ascii="Times New Roman" w:eastAsia="Calibri" w:hAnsi="Times New Roman"/>
          <w:iCs/>
          <w:sz w:val="20"/>
          <w:szCs w:val="20"/>
          <w:lang w:val="en-IN" w:eastAsia="en-IN"/>
        </w:rPr>
        <w:t xml:space="preserve"> this paper we</w:t>
      </w:r>
      <w:r w:rsidR="004571C6" w:rsidRPr="0043713E">
        <w:rPr>
          <w:rFonts w:ascii="Times New Roman" w:eastAsia="Calibri" w:hAnsi="Times New Roman"/>
          <w:iCs/>
          <w:sz w:val="20"/>
          <w:szCs w:val="20"/>
          <w:lang w:val="en-IN" w:eastAsia="en-IN"/>
        </w:rPr>
        <w:t xml:space="preserve"> proposed a novel policy for patient revocation for avoiding patient</w:t>
      </w:r>
      <w:r w:rsidR="009234D7" w:rsidRPr="0043713E">
        <w:rPr>
          <w:rFonts w:ascii="Times New Roman" w:eastAsia="Calibri" w:hAnsi="Times New Roman"/>
          <w:iCs/>
          <w:sz w:val="20"/>
          <w:szCs w:val="20"/>
          <w:lang w:val="en-IN" w:eastAsia="en-IN"/>
        </w:rPr>
        <w:t xml:space="preserve"> revocation issues for dyna</w:t>
      </w:r>
      <w:r w:rsidR="004571C6" w:rsidRPr="0043713E">
        <w:rPr>
          <w:rFonts w:ascii="Times New Roman" w:eastAsia="Calibri" w:hAnsi="Times New Roman"/>
          <w:iCs/>
          <w:sz w:val="20"/>
          <w:szCs w:val="20"/>
          <w:lang w:val="en-IN" w:eastAsia="en-IN"/>
        </w:rPr>
        <w:t xml:space="preserve">mic </w:t>
      </w:r>
      <w:r w:rsidR="00A47638" w:rsidRPr="0043713E">
        <w:rPr>
          <w:rFonts w:ascii="Times New Roman" w:eastAsia="Calibri" w:hAnsi="Times New Roman"/>
          <w:iCs/>
          <w:sz w:val="20"/>
          <w:szCs w:val="20"/>
          <w:lang w:val="en-IN" w:eastAsia="en-IN"/>
        </w:rPr>
        <w:t>updating</w:t>
      </w:r>
      <w:r w:rsidR="004571C6" w:rsidRPr="0043713E">
        <w:rPr>
          <w:rFonts w:ascii="Times New Roman" w:eastAsia="Calibri" w:hAnsi="Times New Roman"/>
          <w:iCs/>
          <w:sz w:val="20"/>
          <w:szCs w:val="20"/>
          <w:lang w:val="en-IN" w:eastAsia="en-IN"/>
        </w:rPr>
        <w:t xml:space="preserve"> over encrypted Health records</w:t>
      </w:r>
      <w:r w:rsidR="009234D7" w:rsidRPr="0043713E">
        <w:rPr>
          <w:rFonts w:ascii="Times New Roman" w:eastAsia="Calibri" w:hAnsi="Times New Roman"/>
          <w:iCs/>
          <w:sz w:val="20"/>
          <w:szCs w:val="20"/>
          <w:lang w:val="en-IN" w:eastAsia="en-IN"/>
        </w:rPr>
        <w:t xml:space="preserve"> </w:t>
      </w:r>
      <w:r w:rsidR="00D204F4" w:rsidRPr="0043713E">
        <w:rPr>
          <w:rFonts w:ascii="Times New Roman" w:eastAsia="Calibri" w:hAnsi="Times New Roman"/>
          <w:iCs/>
          <w:sz w:val="20"/>
          <w:szCs w:val="20"/>
          <w:lang w:val="en-IN" w:eastAsia="en-IN"/>
        </w:rPr>
        <w:t>by an authority i.e</w:t>
      </w:r>
      <w:r w:rsidR="00A47638">
        <w:rPr>
          <w:rFonts w:ascii="Times New Roman" w:eastAsia="Calibri" w:hAnsi="Times New Roman"/>
          <w:iCs/>
          <w:sz w:val="20"/>
          <w:szCs w:val="20"/>
          <w:lang w:val="en-IN" w:eastAsia="en-IN"/>
        </w:rPr>
        <w:t>.</w:t>
      </w:r>
      <w:r w:rsidR="00D204F4" w:rsidRPr="0043713E">
        <w:rPr>
          <w:rFonts w:ascii="Times New Roman" w:eastAsia="Calibri" w:hAnsi="Times New Roman"/>
          <w:iCs/>
          <w:sz w:val="20"/>
          <w:szCs w:val="20"/>
          <w:lang w:val="en-IN" w:eastAsia="en-IN"/>
        </w:rPr>
        <w:t xml:space="preserve"> Trusted Key manager(TKM)</w:t>
      </w:r>
      <w:r w:rsidR="00DE6843" w:rsidRPr="0043713E">
        <w:rPr>
          <w:rFonts w:ascii="Times New Roman" w:eastAsia="Calibri" w:hAnsi="Times New Roman"/>
          <w:iCs/>
          <w:sz w:val="20"/>
          <w:szCs w:val="20"/>
          <w:lang w:val="en-IN" w:eastAsia="en-IN"/>
        </w:rPr>
        <w:t xml:space="preserve"> which manages keys by Diffie Hellman </w:t>
      </w:r>
      <w:r w:rsidR="00976C08" w:rsidRPr="0043713E">
        <w:rPr>
          <w:rFonts w:ascii="Times New Roman" w:eastAsia="Calibri" w:hAnsi="Times New Roman"/>
          <w:iCs/>
          <w:sz w:val="20"/>
          <w:szCs w:val="20"/>
          <w:lang w:val="en-IN" w:eastAsia="en-IN"/>
        </w:rPr>
        <w:t>Algorithms: This</w:t>
      </w:r>
      <w:r w:rsidR="00DE6843" w:rsidRPr="0043713E">
        <w:rPr>
          <w:rFonts w:ascii="Times New Roman" w:eastAsia="Calibri" w:hAnsi="Times New Roman"/>
          <w:iCs/>
          <w:sz w:val="20"/>
          <w:szCs w:val="20"/>
          <w:lang w:val="en-IN" w:eastAsia="en-IN"/>
        </w:rPr>
        <w:t xml:space="preserve"> algorithm is basically </w:t>
      </w:r>
      <w:r w:rsidR="004571C6" w:rsidRPr="0043713E">
        <w:rPr>
          <w:rFonts w:ascii="Times New Roman" w:eastAsia="Calibri" w:hAnsi="Times New Roman"/>
          <w:iCs/>
          <w:sz w:val="20"/>
          <w:szCs w:val="20"/>
          <w:lang w:val="en-IN" w:eastAsia="en-IN"/>
        </w:rPr>
        <w:t>used to generate keys,</w:t>
      </w:r>
      <w:r w:rsidR="00A47638">
        <w:rPr>
          <w:rFonts w:ascii="Times New Roman" w:eastAsia="Calibri" w:hAnsi="Times New Roman"/>
          <w:iCs/>
          <w:sz w:val="20"/>
          <w:szCs w:val="20"/>
          <w:lang w:val="en-IN" w:eastAsia="en-IN"/>
        </w:rPr>
        <w:t xml:space="preserve"> </w:t>
      </w:r>
      <w:r w:rsidR="00D204F4" w:rsidRPr="0043713E">
        <w:rPr>
          <w:rFonts w:ascii="Times New Roman" w:eastAsia="Calibri" w:hAnsi="Times New Roman"/>
          <w:iCs/>
          <w:sz w:val="20"/>
          <w:szCs w:val="20"/>
          <w:lang w:val="en-IN" w:eastAsia="en-IN"/>
        </w:rPr>
        <w:t xml:space="preserve">and </w:t>
      </w:r>
      <w:r w:rsidR="00AC7383">
        <w:rPr>
          <w:rFonts w:ascii="Times New Roman" w:eastAsia="Calibri" w:hAnsi="Times New Roman"/>
          <w:iCs/>
          <w:sz w:val="20"/>
          <w:szCs w:val="20"/>
          <w:lang w:val="en-IN" w:eastAsia="en-IN"/>
        </w:rPr>
        <w:t>Cipher text</w:t>
      </w:r>
      <w:r w:rsidR="00D204F4" w:rsidRPr="0043713E">
        <w:rPr>
          <w:rFonts w:ascii="Times New Roman" w:eastAsia="Calibri" w:hAnsi="Times New Roman"/>
          <w:iCs/>
          <w:sz w:val="20"/>
          <w:szCs w:val="20"/>
          <w:lang w:val="en-IN" w:eastAsia="en-IN"/>
        </w:rPr>
        <w:t>-Policy Attribut</w:t>
      </w:r>
      <w:r w:rsidR="0084534A" w:rsidRPr="0043713E">
        <w:rPr>
          <w:rFonts w:ascii="Times New Roman" w:eastAsia="Calibri" w:hAnsi="Times New Roman"/>
          <w:iCs/>
          <w:sz w:val="20"/>
          <w:szCs w:val="20"/>
          <w:lang w:val="en-IN" w:eastAsia="en-IN"/>
        </w:rPr>
        <w:t>e-based Encryption (CP-ABE)</w:t>
      </w:r>
      <w:r w:rsidR="00D204F4" w:rsidRPr="0043713E">
        <w:rPr>
          <w:rFonts w:ascii="Times New Roman" w:eastAsia="Calibri" w:hAnsi="Times New Roman"/>
          <w:iCs/>
          <w:sz w:val="20"/>
          <w:szCs w:val="20"/>
          <w:lang w:val="en-IN" w:eastAsia="en-IN"/>
        </w:rPr>
        <w:t xml:space="preserve"> is regarded as one of the most suitable technologies for data access control in cloud storage sy</w:t>
      </w:r>
      <w:r w:rsidR="004571C6" w:rsidRPr="0043713E">
        <w:rPr>
          <w:rFonts w:ascii="Times New Roman" w:eastAsia="Calibri" w:hAnsi="Times New Roman"/>
          <w:iCs/>
          <w:sz w:val="20"/>
          <w:szCs w:val="20"/>
          <w:lang w:val="en-IN" w:eastAsia="en-IN"/>
        </w:rPr>
        <w:t>stems, because it gives the PHR</w:t>
      </w:r>
      <w:r w:rsidR="00D204F4" w:rsidRPr="0043713E">
        <w:rPr>
          <w:rFonts w:ascii="Times New Roman" w:eastAsia="Calibri" w:hAnsi="Times New Roman"/>
          <w:iCs/>
          <w:sz w:val="20"/>
          <w:szCs w:val="20"/>
          <w:lang w:val="en-IN" w:eastAsia="en-IN"/>
        </w:rPr>
        <w:t xml:space="preserve"> owner more direct control on access policies and</w:t>
      </w:r>
      <w:r w:rsidR="004571C6" w:rsidRPr="0043713E">
        <w:rPr>
          <w:rFonts w:ascii="Times New Roman" w:eastAsia="Calibri" w:hAnsi="Times New Roman"/>
          <w:iCs/>
          <w:sz w:val="20"/>
          <w:szCs w:val="20"/>
          <w:lang w:val="en-IN" w:eastAsia="en-IN"/>
        </w:rPr>
        <w:t xml:space="preserve"> does not require the PHR</w:t>
      </w:r>
      <w:r w:rsidR="00D204F4" w:rsidRPr="0043713E">
        <w:rPr>
          <w:rFonts w:ascii="Times New Roman" w:eastAsia="Calibri" w:hAnsi="Times New Roman"/>
          <w:iCs/>
          <w:sz w:val="20"/>
          <w:szCs w:val="20"/>
          <w:lang w:val="en-IN" w:eastAsia="en-IN"/>
        </w:rPr>
        <w:t xml:space="preserve"> to distribute keys. In CP-ABE scheme, there is an authority (TKM) that is responsible for key management. The </w:t>
      </w:r>
      <w:r w:rsidR="004571C6" w:rsidRPr="0043713E">
        <w:rPr>
          <w:rFonts w:ascii="Times New Roman" w:eastAsia="Calibri" w:hAnsi="Times New Roman"/>
          <w:iCs/>
          <w:sz w:val="20"/>
          <w:szCs w:val="20"/>
          <w:lang w:val="en-IN" w:eastAsia="en-IN"/>
        </w:rPr>
        <w:t>PHR</w:t>
      </w:r>
      <w:r w:rsidR="00D204F4" w:rsidRPr="0043713E">
        <w:rPr>
          <w:rFonts w:ascii="Times New Roman" w:eastAsia="Calibri" w:hAnsi="Times New Roman"/>
          <w:iCs/>
          <w:sz w:val="20"/>
          <w:szCs w:val="20"/>
          <w:lang w:val="en-IN" w:eastAsia="en-IN"/>
        </w:rPr>
        <w:t xml:space="preserve"> </w:t>
      </w:r>
      <w:r w:rsidR="004571C6" w:rsidRPr="0043713E">
        <w:rPr>
          <w:rFonts w:ascii="Times New Roman" w:eastAsia="Calibri" w:hAnsi="Times New Roman"/>
          <w:iCs/>
          <w:sz w:val="20"/>
          <w:szCs w:val="20"/>
          <w:lang w:val="en-IN" w:eastAsia="en-IN"/>
        </w:rPr>
        <w:t xml:space="preserve">Owner </w:t>
      </w:r>
      <w:r w:rsidR="00D204F4" w:rsidRPr="0043713E">
        <w:rPr>
          <w:rFonts w:ascii="Times New Roman" w:eastAsia="Calibri" w:hAnsi="Times New Roman"/>
          <w:iCs/>
          <w:sz w:val="20"/>
          <w:szCs w:val="20"/>
          <w:lang w:val="en-IN" w:eastAsia="en-IN"/>
        </w:rPr>
        <w:t>defines the access policies and encrypts data under the policies</w:t>
      </w:r>
      <w:r w:rsidR="004571C6" w:rsidRPr="0043713E">
        <w:rPr>
          <w:rFonts w:ascii="Times New Roman" w:eastAsia="Calibri" w:hAnsi="Times New Roman"/>
          <w:iCs/>
          <w:sz w:val="20"/>
          <w:szCs w:val="20"/>
          <w:lang w:val="en-IN" w:eastAsia="en-IN"/>
        </w:rPr>
        <w:t xml:space="preserve"> using SHA-1</w:t>
      </w:r>
      <w:r w:rsidR="00D204F4" w:rsidRPr="0043713E">
        <w:rPr>
          <w:rFonts w:ascii="Times New Roman" w:eastAsia="Calibri" w:hAnsi="Times New Roman"/>
          <w:iCs/>
          <w:sz w:val="20"/>
          <w:szCs w:val="20"/>
          <w:lang w:val="en-IN" w:eastAsia="en-IN"/>
        </w:rPr>
        <w:t xml:space="preserve">. Each </w:t>
      </w:r>
      <w:r w:rsidR="004571C6" w:rsidRPr="0043713E">
        <w:rPr>
          <w:rFonts w:ascii="Times New Roman" w:eastAsia="Calibri" w:hAnsi="Times New Roman"/>
          <w:iCs/>
          <w:sz w:val="20"/>
          <w:szCs w:val="20"/>
          <w:lang w:val="en-IN" w:eastAsia="en-IN"/>
        </w:rPr>
        <w:t xml:space="preserve">patient </w:t>
      </w:r>
      <w:r w:rsidR="00D204F4" w:rsidRPr="0043713E">
        <w:rPr>
          <w:rFonts w:ascii="Times New Roman" w:eastAsia="Calibri" w:hAnsi="Times New Roman"/>
          <w:iCs/>
          <w:sz w:val="20"/>
          <w:szCs w:val="20"/>
          <w:lang w:val="en-IN" w:eastAsia="en-IN"/>
        </w:rPr>
        <w:t>will be issued a secret key acc</w:t>
      </w:r>
      <w:r w:rsidR="004571C6" w:rsidRPr="0043713E">
        <w:rPr>
          <w:rFonts w:ascii="Times New Roman" w:eastAsia="Calibri" w:hAnsi="Times New Roman"/>
          <w:iCs/>
          <w:sz w:val="20"/>
          <w:szCs w:val="20"/>
          <w:lang w:val="en-IN" w:eastAsia="en-IN"/>
        </w:rPr>
        <w:t>ording to its attributes. A Patient</w:t>
      </w:r>
      <w:r w:rsidR="00D204F4" w:rsidRPr="0043713E">
        <w:rPr>
          <w:rFonts w:ascii="Times New Roman" w:eastAsia="Calibri" w:hAnsi="Times New Roman"/>
          <w:iCs/>
          <w:sz w:val="20"/>
          <w:szCs w:val="20"/>
          <w:lang w:val="en-IN" w:eastAsia="en-IN"/>
        </w:rPr>
        <w:t xml:space="preserve"> can decrypt the </w:t>
      </w:r>
      <w:r w:rsidR="00AC7383">
        <w:rPr>
          <w:rFonts w:ascii="Times New Roman" w:eastAsia="Calibri" w:hAnsi="Times New Roman"/>
          <w:iCs/>
          <w:sz w:val="20"/>
          <w:szCs w:val="20"/>
          <w:lang w:val="en-IN" w:eastAsia="en-IN"/>
        </w:rPr>
        <w:t>cipher text</w:t>
      </w:r>
      <w:r w:rsidR="00D204F4" w:rsidRPr="0043713E">
        <w:rPr>
          <w:rFonts w:ascii="Times New Roman" w:eastAsia="Calibri" w:hAnsi="Times New Roman"/>
          <w:iCs/>
          <w:sz w:val="20"/>
          <w:szCs w:val="20"/>
          <w:lang w:val="en-IN" w:eastAsia="en-IN"/>
        </w:rPr>
        <w:t xml:space="preserve"> only when its attributes satisfy the access policies under th</w:t>
      </w:r>
      <w:r w:rsidR="00A47638">
        <w:rPr>
          <w:rFonts w:ascii="Times New Roman" w:eastAsia="Calibri" w:hAnsi="Times New Roman"/>
          <w:iCs/>
          <w:sz w:val="20"/>
          <w:szCs w:val="20"/>
          <w:lang w:val="en-IN" w:eastAsia="en-IN"/>
        </w:rPr>
        <w:t>e fine grained approach scheme.</w:t>
      </w:r>
    </w:p>
    <w:p w:rsidR="009234D7" w:rsidRPr="0043713E" w:rsidRDefault="009234D7" w:rsidP="001348B1">
      <w:pPr>
        <w:autoSpaceDE w:val="0"/>
        <w:autoSpaceDN w:val="0"/>
        <w:adjustRightInd w:val="0"/>
        <w:spacing w:after="0" w:line="240" w:lineRule="auto"/>
        <w:jc w:val="both"/>
        <w:rPr>
          <w:rFonts w:ascii="Times New Roman" w:eastAsia="Calibri" w:hAnsi="Times New Roman"/>
          <w:iCs/>
          <w:sz w:val="20"/>
          <w:szCs w:val="20"/>
          <w:lang w:val="en-IN" w:eastAsia="en-IN"/>
        </w:rPr>
      </w:pPr>
    </w:p>
    <w:p w:rsidR="004143A6" w:rsidRPr="0043713E" w:rsidRDefault="004143A6" w:rsidP="001348B1">
      <w:pPr>
        <w:autoSpaceDE w:val="0"/>
        <w:autoSpaceDN w:val="0"/>
        <w:adjustRightInd w:val="0"/>
        <w:spacing w:after="0" w:line="240" w:lineRule="auto"/>
        <w:jc w:val="both"/>
        <w:rPr>
          <w:rFonts w:ascii="Times New Roman" w:eastAsia="Calibri" w:hAnsi="Times New Roman"/>
          <w:iCs/>
          <w:sz w:val="20"/>
          <w:szCs w:val="20"/>
          <w:lang w:val="en-IN" w:eastAsia="en-IN"/>
        </w:rPr>
      </w:pPr>
    </w:p>
    <w:p w:rsidR="00731AE2" w:rsidRPr="0043713E" w:rsidRDefault="007D1168" w:rsidP="0019084A">
      <w:pPr>
        <w:tabs>
          <w:tab w:val="left" w:pos="4500"/>
        </w:tabs>
        <w:spacing w:line="240" w:lineRule="auto"/>
        <w:jc w:val="both"/>
        <w:rPr>
          <w:rFonts w:ascii="Times New Roman" w:hAnsi="Times New Roman"/>
          <w:color w:val="000000"/>
          <w:sz w:val="20"/>
          <w:szCs w:val="20"/>
        </w:rPr>
      </w:pPr>
      <w:r w:rsidRPr="00670820">
        <w:rPr>
          <w:rFonts w:ascii="Times New Roman" w:eastAsia="Calibri" w:hAnsi="Times New Roman"/>
          <w:b/>
          <w:iCs/>
          <w:lang w:val="en-IN" w:eastAsia="en-IN"/>
        </w:rPr>
        <w:t>Keywords</w:t>
      </w:r>
      <w:r w:rsidRPr="0043713E">
        <w:rPr>
          <w:rFonts w:ascii="Times New Roman" w:eastAsia="Calibri" w:hAnsi="Times New Roman"/>
          <w:iCs/>
          <w:sz w:val="20"/>
          <w:szCs w:val="20"/>
          <w:lang w:val="en-IN" w:eastAsia="en-IN"/>
        </w:rPr>
        <w:t>—</w:t>
      </w:r>
      <w:r w:rsidR="00444D52" w:rsidRPr="0043713E">
        <w:rPr>
          <w:rFonts w:ascii="Times New Roman" w:eastAsia="Calibri" w:hAnsi="Times New Roman"/>
          <w:iCs/>
          <w:sz w:val="20"/>
          <w:szCs w:val="20"/>
          <w:lang w:val="en-IN" w:eastAsia="en-IN"/>
        </w:rPr>
        <w:t xml:space="preserve"> Trusted Key manager</w:t>
      </w:r>
      <w:r w:rsidR="00A47638">
        <w:rPr>
          <w:rFonts w:ascii="Times New Roman" w:eastAsia="Calibri" w:hAnsi="Times New Roman"/>
          <w:iCs/>
          <w:sz w:val="20"/>
          <w:szCs w:val="20"/>
          <w:lang w:val="en-IN" w:eastAsia="en-IN"/>
        </w:rPr>
        <w:t xml:space="preserve"> </w:t>
      </w:r>
      <w:r w:rsidR="00444D52" w:rsidRPr="0043713E">
        <w:rPr>
          <w:rFonts w:ascii="Times New Roman" w:eastAsia="Calibri" w:hAnsi="Times New Roman"/>
          <w:iCs/>
          <w:sz w:val="20"/>
          <w:szCs w:val="20"/>
          <w:lang w:val="en-IN" w:eastAsia="en-IN"/>
        </w:rPr>
        <w:t xml:space="preserve">(TKM), </w:t>
      </w:r>
      <w:r w:rsidR="00AC7383">
        <w:rPr>
          <w:rFonts w:ascii="Times New Roman" w:eastAsia="Calibri" w:hAnsi="Times New Roman"/>
          <w:iCs/>
          <w:sz w:val="20"/>
          <w:szCs w:val="20"/>
          <w:lang w:val="en-IN" w:eastAsia="en-IN"/>
        </w:rPr>
        <w:t>Cipher text</w:t>
      </w:r>
      <w:r w:rsidR="00444D52" w:rsidRPr="0043713E">
        <w:rPr>
          <w:rFonts w:ascii="Times New Roman" w:eastAsia="Calibri" w:hAnsi="Times New Roman"/>
          <w:iCs/>
          <w:sz w:val="20"/>
          <w:szCs w:val="20"/>
          <w:lang w:val="en-IN" w:eastAsia="en-IN"/>
        </w:rPr>
        <w:t>-Policy Attribute-based Encryption (CP-ABE)</w:t>
      </w:r>
      <w:r w:rsidR="003516B7" w:rsidRPr="0043713E">
        <w:rPr>
          <w:rFonts w:ascii="Times New Roman" w:hAnsi="Times New Roman"/>
          <w:color w:val="000000"/>
          <w:sz w:val="20"/>
          <w:szCs w:val="20"/>
        </w:rPr>
        <w:t xml:space="preserve">                                           </w:t>
      </w:r>
    </w:p>
    <w:p w:rsidR="00864203" w:rsidRPr="0043713E" w:rsidRDefault="003516B7" w:rsidP="00F86D2A">
      <w:pPr>
        <w:tabs>
          <w:tab w:val="left" w:pos="4500"/>
        </w:tabs>
        <w:spacing w:line="240" w:lineRule="auto"/>
        <w:jc w:val="center"/>
        <w:rPr>
          <w:rFonts w:ascii="Times New Roman" w:hAnsi="Times New Roman"/>
          <w:color w:val="000000"/>
          <w:sz w:val="20"/>
          <w:szCs w:val="20"/>
        </w:rPr>
      </w:pPr>
      <w:r w:rsidRPr="0043713E">
        <w:rPr>
          <w:rFonts w:ascii="Times New Roman" w:hAnsi="Times New Roman"/>
          <w:color w:val="000000"/>
          <w:sz w:val="20"/>
          <w:szCs w:val="20"/>
        </w:rPr>
        <w:t>——————————</w:t>
      </w:r>
      <w:r w:rsidRPr="0043713E">
        <w:rPr>
          <w:rFonts w:ascii="Times New Roman" w:hAnsi="Times New Roman"/>
          <w:color w:val="000000"/>
          <w:position w:val="-2"/>
          <w:sz w:val="20"/>
          <w:szCs w:val="20"/>
        </w:rPr>
        <w:t xml:space="preserve">   </w:t>
      </w:r>
      <w:r w:rsidRPr="0043713E">
        <w:rPr>
          <w:rFonts w:ascii="Times New Roman" w:hAnsi="Times New Roman"/>
          <w:color w:val="000000"/>
          <w:position w:val="-2"/>
          <w:sz w:val="20"/>
          <w:szCs w:val="20"/>
        </w:rPr>
        <w:sym w:font="Wingdings" w:char="F075"/>
      </w:r>
      <w:r w:rsidRPr="0043713E">
        <w:rPr>
          <w:rFonts w:ascii="Times New Roman" w:hAnsi="Times New Roman"/>
          <w:color w:val="000000"/>
          <w:position w:val="-2"/>
          <w:sz w:val="20"/>
          <w:szCs w:val="20"/>
        </w:rPr>
        <w:t xml:space="preserve">   </w:t>
      </w:r>
      <w:r w:rsidRPr="0043713E">
        <w:rPr>
          <w:rFonts w:ascii="Times New Roman" w:hAnsi="Times New Roman"/>
          <w:color w:val="000000"/>
          <w:sz w:val="20"/>
          <w:szCs w:val="20"/>
        </w:rPr>
        <w:t>——————————</w:t>
      </w:r>
    </w:p>
    <w:p w:rsidR="001348B1" w:rsidRPr="0043713E" w:rsidRDefault="001348B1" w:rsidP="003516B7">
      <w:pPr>
        <w:tabs>
          <w:tab w:val="left" w:pos="4500"/>
        </w:tabs>
        <w:spacing w:line="240" w:lineRule="atLeast"/>
        <w:rPr>
          <w:rFonts w:ascii="Times New Roman" w:hAnsi="Times New Roman"/>
          <w:color w:val="000000"/>
          <w:sz w:val="20"/>
          <w:szCs w:val="20"/>
        </w:rPr>
        <w:sectPr w:rsidR="001348B1" w:rsidRPr="0043713E" w:rsidSect="00670820">
          <w:type w:val="continuous"/>
          <w:pgSz w:w="11907" w:h="16839" w:code="9"/>
          <w:pgMar w:top="1440" w:right="1170" w:bottom="1440" w:left="1440" w:header="720" w:footer="570" w:gutter="0"/>
          <w:cols w:space="720"/>
          <w:docGrid w:linePitch="360"/>
        </w:sectPr>
      </w:pPr>
    </w:p>
    <w:p w:rsidR="0019084A" w:rsidRPr="00670820" w:rsidRDefault="0029302D" w:rsidP="0029302D">
      <w:pPr>
        <w:autoSpaceDE w:val="0"/>
        <w:autoSpaceDN w:val="0"/>
        <w:adjustRightInd w:val="0"/>
        <w:spacing w:after="0" w:line="240" w:lineRule="auto"/>
        <w:jc w:val="center"/>
        <w:rPr>
          <w:rFonts w:ascii="Times New Roman" w:eastAsia="Calibri" w:hAnsi="Times New Roman"/>
          <w:b/>
          <w:lang w:val="en-IN" w:eastAsia="en-IN"/>
        </w:rPr>
      </w:pPr>
      <w:r>
        <w:rPr>
          <w:rFonts w:ascii="Times New Roman" w:eastAsia="Calibri" w:hAnsi="Times New Roman"/>
          <w:b/>
          <w:lang w:val="en-IN" w:eastAsia="en-IN"/>
        </w:rPr>
        <w:lastRenderedPageBreak/>
        <w:t>I</w:t>
      </w:r>
      <w:r w:rsidR="004A0D8A" w:rsidRPr="00670820">
        <w:rPr>
          <w:rFonts w:ascii="Times New Roman" w:eastAsia="Calibri" w:hAnsi="Times New Roman"/>
          <w:b/>
          <w:lang w:val="en-IN" w:eastAsia="en-IN"/>
        </w:rPr>
        <w:t>.</w:t>
      </w:r>
      <w:r w:rsidR="00895568">
        <w:rPr>
          <w:rFonts w:ascii="Times New Roman" w:eastAsia="Calibri" w:hAnsi="Times New Roman"/>
          <w:b/>
          <w:lang w:val="en-IN" w:eastAsia="en-IN"/>
        </w:rPr>
        <w:t xml:space="preserve"> </w:t>
      </w:r>
      <w:r w:rsidR="004A0D8A" w:rsidRPr="00670820">
        <w:rPr>
          <w:rFonts w:ascii="Times New Roman" w:eastAsia="Calibri" w:hAnsi="Times New Roman"/>
          <w:b/>
          <w:lang w:val="en-IN" w:eastAsia="en-IN"/>
        </w:rPr>
        <w:t>INTRODUCTION</w:t>
      </w:r>
    </w:p>
    <w:p w:rsidR="00976C08" w:rsidRPr="0043713E" w:rsidRDefault="00976C08" w:rsidP="0019084A">
      <w:pPr>
        <w:autoSpaceDE w:val="0"/>
        <w:autoSpaceDN w:val="0"/>
        <w:adjustRightInd w:val="0"/>
        <w:spacing w:after="0" w:line="240" w:lineRule="auto"/>
        <w:jc w:val="both"/>
        <w:rPr>
          <w:rFonts w:ascii="Times New Roman" w:eastAsia="Calibri" w:hAnsi="Times New Roman"/>
          <w:b/>
          <w:sz w:val="20"/>
          <w:szCs w:val="20"/>
          <w:lang w:val="en-IN" w:eastAsia="en-IN"/>
        </w:rPr>
      </w:pPr>
    </w:p>
    <w:p w:rsidR="00DE6843" w:rsidRPr="0043713E" w:rsidRDefault="00685F44" w:rsidP="00DE6843">
      <w:pPr>
        <w:tabs>
          <w:tab w:val="left" w:pos="4500"/>
        </w:tabs>
        <w:spacing w:line="240" w:lineRule="auto"/>
        <w:ind w:left="-90"/>
        <w:jc w:val="both"/>
        <w:rPr>
          <w:rFonts w:ascii="Times New Roman" w:hAnsi="Times New Roman"/>
          <w:kern w:val="16"/>
          <w:sz w:val="20"/>
          <w:szCs w:val="20"/>
        </w:rPr>
      </w:pPr>
      <w:r w:rsidRPr="0043713E">
        <w:rPr>
          <w:rFonts w:ascii="Times New Roman" w:hAnsi="Times New Roman"/>
          <w:kern w:val="16"/>
          <w:sz w:val="20"/>
          <w:szCs w:val="20"/>
        </w:rPr>
        <w:t xml:space="preserve">Cloud computing defined as virtual or remote access over internet. And cloud provides many services to the users </w:t>
      </w:r>
      <w:r w:rsidR="00E73DFB" w:rsidRPr="0043713E">
        <w:rPr>
          <w:rFonts w:ascii="Times New Roman" w:hAnsi="Times New Roman"/>
          <w:kern w:val="16"/>
          <w:sz w:val="20"/>
          <w:szCs w:val="20"/>
        </w:rPr>
        <w:t>based on client requirement the user can access the service. Among all the service storage as a service on of service, using this service any cloud data user can access data from cloud and any data owner can upload the data to the cloud. But due to privacy issues in cloud the data must be protected before sending to the cloud.</w:t>
      </w:r>
    </w:p>
    <w:p w:rsidR="00DE6843" w:rsidRPr="0043713E" w:rsidRDefault="00E73DFB" w:rsidP="00DE6843">
      <w:pPr>
        <w:tabs>
          <w:tab w:val="left" w:pos="4500"/>
        </w:tabs>
        <w:spacing w:line="240" w:lineRule="auto"/>
        <w:ind w:left="-90"/>
        <w:jc w:val="both"/>
        <w:rPr>
          <w:rFonts w:ascii="Times New Roman" w:hAnsi="Times New Roman"/>
          <w:kern w:val="16"/>
          <w:sz w:val="20"/>
          <w:szCs w:val="20"/>
        </w:rPr>
      </w:pPr>
      <w:r w:rsidRPr="0043713E">
        <w:rPr>
          <w:rFonts w:ascii="Times New Roman" w:hAnsi="Times New Roman"/>
          <w:kern w:val="16"/>
          <w:sz w:val="20"/>
          <w:szCs w:val="20"/>
        </w:rPr>
        <w:t>Cloud gives a place of work to clients to get to data whenever and from anyplace. It is not required for the client to be in an identical area from the equipment that stores information. At the point when the client has the web association they can get to the administrations of the cloud. It conveys every one of the administrations powerfully through the web as indicated by the client prerequisites.</w:t>
      </w:r>
      <w:r w:rsidR="00DE6843" w:rsidRPr="0043713E">
        <w:rPr>
          <w:rFonts w:ascii="Times New Roman" w:hAnsi="Times New Roman"/>
          <w:kern w:val="16"/>
          <w:sz w:val="20"/>
          <w:szCs w:val="20"/>
        </w:rPr>
        <w:t xml:space="preserve"> Cloud computing environment consists of two components: the front end and the back end connected through a virtual network or the internet.  The front end is visible to the </w:t>
      </w:r>
      <w:r w:rsidR="00444D52" w:rsidRPr="0043713E">
        <w:rPr>
          <w:rFonts w:ascii="Times New Roman" w:hAnsi="Times New Roman"/>
          <w:kern w:val="16"/>
          <w:sz w:val="20"/>
          <w:szCs w:val="20"/>
        </w:rPr>
        <w:t>user (</w:t>
      </w:r>
      <w:r w:rsidR="00DE6843" w:rsidRPr="0043713E">
        <w:rPr>
          <w:rFonts w:ascii="Times New Roman" w:hAnsi="Times New Roman"/>
          <w:kern w:val="16"/>
          <w:sz w:val="20"/>
          <w:szCs w:val="20"/>
        </w:rPr>
        <w:t xml:space="preserve">client). It consists of interfaces and applications that are required to access the cloud computing platforms. The back end represents a service provider. It consists of interfaces and applications that are required to access the cloud computing platforms. </w:t>
      </w:r>
    </w:p>
    <w:p w:rsidR="00DE6843" w:rsidRPr="0043713E" w:rsidRDefault="00DE6843" w:rsidP="00DE6843">
      <w:pPr>
        <w:tabs>
          <w:tab w:val="left" w:pos="4500"/>
        </w:tabs>
        <w:spacing w:line="240" w:lineRule="auto"/>
        <w:ind w:left="-90"/>
        <w:jc w:val="both"/>
        <w:rPr>
          <w:rFonts w:ascii="Times New Roman" w:hAnsi="Times New Roman"/>
          <w:kern w:val="16"/>
          <w:sz w:val="20"/>
          <w:szCs w:val="20"/>
        </w:rPr>
      </w:pPr>
      <w:r w:rsidRPr="0043713E">
        <w:rPr>
          <w:rFonts w:ascii="Times New Roman" w:hAnsi="Times New Roman"/>
          <w:kern w:val="16"/>
          <w:sz w:val="20"/>
          <w:szCs w:val="20"/>
        </w:rPr>
        <w:t>Cloud services are categorized into these types.</w:t>
      </w:r>
    </w:p>
    <w:p w:rsidR="00DE6843" w:rsidRPr="0043713E" w:rsidRDefault="00DE6843" w:rsidP="00DE6843">
      <w:pPr>
        <w:tabs>
          <w:tab w:val="left" w:pos="4500"/>
        </w:tabs>
        <w:spacing w:line="240" w:lineRule="auto"/>
        <w:ind w:left="-90"/>
        <w:jc w:val="both"/>
        <w:rPr>
          <w:rFonts w:ascii="Times New Roman" w:hAnsi="Times New Roman"/>
          <w:kern w:val="16"/>
          <w:sz w:val="20"/>
          <w:szCs w:val="20"/>
        </w:rPr>
      </w:pPr>
      <w:r w:rsidRPr="0043713E">
        <w:rPr>
          <w:rFonts w:ascii="Times New Roman" w:hAnsi="Times New Roman"/>
          <w:kern w:val="16"/>
          <w:sz w:val="20"/>
          <w:szCs w:val="20"/>
        </w:rPr>
        <w:t xml:space="preserve">a. Infrastructure as a Service (IaaS): It provides access to computing resources in a virtualized environment. Users use the fundamental computing resources like processing, storage, networking etc. Example: Google Compute Engine, Windows Azure. </w:t>
      </w:r>
    </w:p>
    <w:p w:rsidR="00DE6843" w:rsidRPr="0043713E" w:rsidRDefault="00DE6843" w:rsidP="00DE6843">
      <w:pPr>
        <w:tabs>
          <w:tab w:val="left" w:pos="4500"/>
        </w:tabs>
        <w:spacing w:line="240" w:lineRule="auto"/>
        <w:ind w:left="-90"/>
        <w:jc w:val="both"/>
        <w:rPr>
          <w:rFonts w:ascii="Times New Roman" w:hAnsi="Times New Roman"/>
          <w:kern w:val="16"/>
          <w:sz w:val="20"/>
          <w:szCs w:val="20"/>
        </w:rPr>
      </w:pPr>
      <w:r w:rsidRPr="0043713E">
        <w:rPr>
          <w:rFonts w:ascii="Times New Roman" w:hAnsi="Times New Roman"/>
          <w:kern w:val="16"/>
          <w:sz w:val="20"/>
          <w:szCs w:val="20"/>
        </w:rPr>
        <w:t xml:space="preserve">b. Platform as a Service (PaaS): Users can hire programming and infrastructure tools provided by the vendors to develop and run the applications. </w:t>
      </w:r>
    </w:p>
    <w:p w:rsidR="00DE6843" w:rsidRPr="0043713E" w:rsidRDefault="00DE6843" w:rsidP="00DE6843">
      <w:pPr>
        <w:tabs>
          <w:tab w:val="left" w:pos="4500"/>
        </w:tabs>
        <w:spacing w:line="240" w:lineRule="auto"/>
        <w:ind w:left="-90"/>
        <w:jc w:val="both"/>
        <w:rPr>
          <w:rFonts w:ascii="Times New Roman" w:hAnsi="Times New Roman"/>
          <w:kern w:val="16"/>
          <w:sz w:val="20"/>
          <w:szCs w:val="20"/>
        </w:rPr>
      </w:pPr>
      <w:r w:rsidRPr="0043713E">
        <w:rPr>
          <w:rFonts w:ascii="Times New Roman" w:hAnsi="Times New Roman"/>
          <w:kern w:val="16"/>
          <w:sz w:val="20"/>
          <w:szCs w:val="20"/>
        </w:rPr>
        <w:t xml:space="preserve">Examples: Google App Engine, Windows Azure </w:t>
      </w:r>
    </w:p>
    <w:p w:rsidR="00DE6843" w:rsidRPr="0043713E" w:rsidRDefault="00DE6843" w:rsidP="00DE6843">
      <w:pPr>
        <w:tabs>
          <w:tab w:val="left" w:pos="4500"/>
        </w:tabs>
        <w:spacing w:line="240" w:lineRule="auto"/>
        <w:ind w:left="-90"/>
        <w:jc w:val="both"/>
        <w:rPr>
          <w:rFonts w:ascii="Times New Roman" w:hAnsi="Times New Roman"/>
          <w:kern w:val="16"/>
          <w:sz w:val="20"/>
          <w:szCs w:val="20"/>
        </w:rPr>
      </w:pPr>
      <w:r w:rsidRPr="0043713E">
        <w:rPr>
          <w:rFonts w:ascii="Times New Roman" w:hAnsi="Times New Roman"/>
          <w:kern w:val="16"/>
          <w:sz w:val="20"/>
          <w:szCs w:val="20"/>
        </w:rPr>
        <w:t>c. Software as a Service (SaaS): It is a software distribution model in which Users can use the software provided by the vendors.</w:t>
      </w:r>
    </w:p>
    <w:p w:rsidR="00DE6843" w:rsidRPr="0043713E" w:rsidRDefault="00DE6843" w:rsidP="00DE6843">
      <w:pPr>
        <w:tabs>
          <w:tab w:val="left" w:pos="4500"/>
        </w:tabs>
        <w:spacing w:line="240" w:lineRule="auto"/>
        <w:ind w:left="-90"/>
        <w:jc w:val="both"/>
        <w:rPr>
          <w:rFonts w:ascii="Times New Roman" w:hAnsi="Times New Roman"/>
          <w:kern w:val="16"/>
          <w:sz w:val="20"/>
          <w:szCs w:val="20"/>
        </w:rPr>
      </w:pPr>
      <w:r w:rsidRPr="0043713E">
        <w:rPr>
          <w:rFonts w:ascii="Times New Roman" w:hAnsi="Times New Roman"/>
          <w:kern w:val="16"/>
          <w:sz w:val="20"/>
          <w:szCs w:val="20"/>
        </w:rPr>
        <w:lastRenderedPageBreak/>
        <w:t>Examples:  Google Apps, Microsoft Office 365.</w:t>
      </w:r>
    </w:p>
    <w:p w:rsidR="00DE6843" w:rsidRPr="0043713E" w:rsidRDefault="00DE6843" w:rsidP="00DE6843">
      <w:pPr>
        <w:tabs>
          <w:tab w:val="left" w:pos="4500"/>
        </w:tabs>
        <w:spacing w:line="240" w:lineRule="auto"/>
        <w:ind w:left="-90"/>
        <w:jc w:val="both"/>
        <w:rPr>
          <w:rFonts w:ascii="Times New Roman" w:hAnsi="Times New Roman"/>
          <w:kern w:val="16"/>
          <w:sz w:val="20"/>
          <w:szCs w:val="20"/>
        </w:rPr>
      </w:pPr>
      <w:r w:rsidRPr="0043713E">
        <w:rPr>
          <w:rFonts w:ascii="Times New Roman" w:hAnsi="Times New Roman"/>
          <w:kern w:val="16"/>
          <w:sz w:val="20"/>
          <w:szCs w:val="20"/>
        </w:rPr>
        <w:t>The deployment model defines the type of access provided to the cloud user. Cloud provides four deployment models:</w:t>
      </w:r>
    </w:p>
    <w:p w:rsidR="00817535" w:rsidRPr="0043713E" w:rsidRDefault="00817535" w:rsidP="00DE6843">
      <w:pPr>
        <w:tabs>
          <w:tab w:val="left" w:pos="4500"/>
        </w:tabs>
        <w:spacing w:line="240" w:lineRule="auto"/>
        <w:ind w:left="-90"/>
        <w:jc w:val="both"/>
        <w:rPr>
          <w:rFonts w:ascii="Times New Roman" w:hAnsi="Times New Roman"/>
          <w:kern w:val="16"/>
          <w:sz w:val="20"/>
          <w:szCs w:val="20"/>
        </w:rPr>
      </w:pPr>
      <w:r w:rsidRPr="0043713E">
        <w:rPr>
          <w:rFonts w:ascii="Times New Roman" w:hAnsi="Times New Roman"/>
          <w:kern w:val="16"/>
          <w:sz w:val="20"/>
          <w:szCs w:val="20"/>
        </w:rPr>
        <w:t xml:space="preserve">Security and privacy concerns have been the significant difficulties in cloud computing. The hardware and software security mechanisms like firewalls etc. have been utilized by the cloud vendors. These solutions are not adequate to shield information in cloud from unapproved clients on account of low level of truthfulness [4]. Since the cloud user and the cloud provider are in the distinctive trusted space, the outsourced information might be presented to the vulnerabilities [5]. In this manner, before putting away the significant information in cloud, the information should be </w:t>
      </w:r>
      <w:r w:rsidR="00D22067" w:rsidRPr="0043713E">
        <w:rPr>
          <w:rFonts w:ascii="Times New Roman" w:hAnsi="Times New Roman"/>
          <w:kern w:val="16"/>
          <w:sz w:val="20"/>
          <w:szCs w:val="20"/>
        </w:rPr>
        <w:t>encrypted</w:t>
      </w:r>
      <w:r w:rsidRPr="0043713E">
        <w:rPr>
          <w:rFonts w:ascii="Times New Roman" w:hAnsi="Times New Roman"/>
          <w:kern w:val="16"/>
          <w:sz w:val="20"/>
          <w:szCs w:val="20"/>
        </w:rPr>
        <w:t xml:space="preserve"> [2]. Information encryption guarantees the information secrecy and trustworthiness. To save the information security we have to outline a searchable </w:t>
      </w:r>
      <w:r w:rsidR="00D22067" w:rsidRPr="0043713E">
        <w:rPr>
          <w:rFonts w:ascii="Times New Roman" w:hAnsi="Times New Roman"/>
          <w:kern w:val="16"/>
          <w:sz w:val="20"/>
          <w:szCs w:val="20"/>
        </w:rPr>
        <w:t>scheming</w:t>
      </w:r>
      <w:r w:rsidRPr="0043713E">
        <w:rPr>
          <w:rFonts w:ascii="Times New Roman" w:hAnsi="Times New Roman"/>
          <w:kern w:val="16"/>
          <w:sz w:val="20"/>
          <w:szCs w:val="20"/>
        </w:rPr>
        <w:t xml:space="preserve"> that deals with encrypted information.</w:t>
      </w:r>
    </w:p>
    <w:p w:rsidR="0012444D" w:rsidRPr="00670820" w:rsidRDefault="0029302D" w:rsidP="0029302D">
      <w:pPr>
        <w:autoSpaceDE w:val="0"/>
        <w:autoSpaceDN w:val="0"/>
        <w:adjustRightInd w:val="0"/>
        <w:spacing w:after="0" w:line="240" w:lineRule="auto"/>
        <w:ind w:left="2160" w:firstLine="720"/>
        <w:jc w:val="both"/>
        <w:rPr>
          <w:rFonts w:ascii="Times New Roman" w:eastAsia="Calibri" w:hAnsi="Times New Roman"/>
          <w:b/>
          <w:lang w:val="en-IN" w:eastAsia="en-IN"/>
        </w:rPr>
      </w:pPr>
      <w:r>
        <w:rPr>
          <w:rFonts w:ascii="Times New Roman" w:eastAsia="Calibri" w:hAnsi="Times New Roman"/>
          <w:b/>
          <w:lang w:val="en-IN" w:eastAsia="en-IN"/>
        </w:rPr>
        <w:t>II</w:t>
      </w:r>
      <w:r w:rsidR="00540A57" w:rsidRPr="00670820">
        <w:rPr>
          <w:rFonts w:ascii="Times New Roman" w:eastAsia="Calibri" w:hAnsi="Times New Roman"/>
          <w:b/>
          <w:lang w:val="en-IN" w:eastAsia="en-IN"/>
        </w:rPr>
        <w:t xml:space="preserve">. </w:t>
      </w:r>
      <w:r w:rsidR="00FF3CFE" w:rsidRPr="00670820">
        <w:rPr>
          <w:rFonts w:ascii="Times New Roman" w:eastAsia="Calibri" w:hAnsi="Times New Roman"/>
          <w:b/>
          <w:lang w:val="en-IN" w:eastAsia="en-IN"/>
        </w:rPr>
        <w:t>LITERATURE SURVEY</w:t>
      </w:r>
    </w:p>
    <w:p w:rsidR="00FF3CFE" w:rsidRPr="0043713E" w:rsidRDefault="00FF3CFE" w:rsidP="00427B14">
      <w:pPr>
        <w:autoSpaceDE w:val="0"/>
        <w:autoSpaceDN w:val="0"/>
        <w:adjustRightInd w:val="0"/>
        <w:spacing w:after="0" w:line="240" w:lineRule="auto"/>
        <w:jc w:val="both"/>
        <w:rPr>
          <w:rFonts w:ascii="Times New Roman" w:eastAsia="Calibri" w:hAnsi="Times New Roman"/>
          <w:b/>
          <w:sz w:val="20"/>
          <w:szCs w:val="20"/>
          <w:lang w:val="en-IN" w:eastAsia="en-IN"/>
        </w:rPr>
      </w:pPr>
    </w:p>
    <w:p w:rsidR="00FF3CFE" w:rsidRPr="0043713E" w:rsidRDefault="00FF3CFE" w:rsidP="00427B14">
      <w:pPr>
        <w:autoSpaceDE w:val="0"/>
        <w:autoSpaceDN w:val="0"/>
        <w:adjustRightInd w:val="0"/>
        <w:spacing w:after="0" w:line="240" w:lineRule="auto"/>
        <w:jc w:val="both"/>
        <w:rPr>
          <w:rFonts w:ascii="Times New Roman" w:eastAsia="Calibri" w:hAnsi="Times New Roman"/>
          <w:b/>
          <w:sz w:val="20"/>
          <w:szCs w:val="20"/>
          <w:lang w:val="en-IN" w:eastAsia="en-IN"/>
        </w:rPr>
      </w:pPr>
      <w:r w:rsidRPr="0043713E">
        <w:rPr>
          <w:rFonts w:ascii="Times New Roman" w:hAnsi="Times New Roman"/>
          <w:i/>
          <w:kern w:val="16"/>
          <w:sz w:val="20"/>
          <w:szCs w:val="20"/>
        </w:rPr>
        <w:t>Song et al, “practical symmetric searchable method based on cryptography” [3]</w:t>
      </w:r>
    </w:p>
    <w:p w:rsidR="00FF3CFE" w:rsidRPr="0043713E" w:rsidRDefault="00FF3CFE" w:rsidP="000D54E0">
      <w:pPr>
        <w:autoSpaceDE w:val="0"/>
        <w:autoSpaceDN w:val="0"/>
        <w:adjustRightInd w:val="0"/>
        <w:spacing w:after="0" w:line="240" w:lineRule="auto"/>
        <w:jc w:val="both"/>
        <w:rPr>
          <w:rFonts w:ascii="Times New Roman" w:hAnsi="Times New Roman"/>
          <w:kern w:val="16"/>
          <w:sz w:val="20"/>
          <w:szCs w:val="20"/>
        </w:rPr>
      </w:pPr>
    </w:p>
    <w:p w:rsidR="000465C2" w:rsidRPr="0043713E" w:rsidRDefault="00FF3CFE" w:rsidP="000D54E0">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kern w:val="16"/>
          <w:sz w:val="20"/>
          <w:szCs w:val="20"/>
        </w:rPr>
        <w:t>The encryption on data is an effective way to protect the confidentiality of data in cloud. But when it comes to searching, efficiency gets low. In literature many research works are not efficient in searching specially for complex queries. This inefficiency may lead to leakage of valuable information to unauthorized peoples. Song et al, for the first time proposed the practical symmetric searchable method based on cryptography [3]. In this scheme the file is encrypted word by word. To search for a keyword user sends the keyword with same key to the cloud. The drawback of this scheme is that the word frequency will be revealed.</w:t>
      </w:r>
    </w:p>
    <w:p w:rsidR="00FF3CFE" w:rsidRPr="0043713E" w:rsidRDefault="00FF3CFE" w:rsidP="000D54E0">
      <w:pPr>
        <w:autoSpaceDE w:val="0"/>
        <w:autoSpaceDN w:val="0"/>
        <w:adjustRightInd w:val="0"/>
        <w:spacing w:after="0" w:line="240" w:lineRule="auto"/>
        <w:jc w:val="both"/>
        <w:rPr>
          <w:rFonts w:ascii="Times New Roman" w:hAnsi="Times New Roman"/>
          <w:kern w:val="16"/>
          <w:sz w:val="20"/>
          <w:szCs w:val="20"/>
        </w:rPr>
      </w:pPr>
    </w:p>
    <w:p w:rsidR="00FF3CFE" w:rsidRPr="0043713E" w:rsidRDefault="00FF3CFE" w:rsidP="000D54E0">
      <w:pPr>
        <w:autoSpaceDE w:val="0"/>
        <w:autoSpaceDN w:val="0"/>
        <w:adjustRightInd w:val="0"/>
        <w:spacing w:after="0" w:line="240" w:lineRule="auto"/>
        <w:jc w:val="both"/>
        <w:rPr>
          <w:rFonts w:ascii="Times New Roman" w:hAnsi="Times New Roman"/>
          <w:i/>
          <w:kern w:val="16"/>
          <w:sz w:val="20"/>
          <w:szCs w:val="20"/>
        </w:rPr>
      </w:pPr>
      <w:r w:rsidRPr="0043713E">
        <w:rPr>
          <w:rFonts w:ascii="Times New Roman" w:hAnsi="Times New Roman"/>
          <w:i/>
          <w:kern w:val="16"/>
          <w:sz w:val="20"/>
          <w:szCs w:val="20"/>
        </w:rPr>
        <w:t>Baek et al, “Rhee et al improved hardness of security of Boneh’s scheme”</w:t>
      </w:r>
    </w:p>
    <w:p w:rsidR="00FF3CFE" w:rsidRPr="0043713E" w:rsidRDefault="00FF3CFE" w:rsidP="000D54E0">
      <w:pPr>
        <w:autoSpaceDE w:val="0"/>
        <w:autoSpaceDN w:val="0"/>
        <w:adjustRightInd w:val="0"/>
        <w:spacing w:after="0" w:line="240" w:lineRule="auto"/>
        <w:jc w:val="both"/>
        <w:rPr>
          <w:rFonts w:ascii="Times New Roman" w:hAnsi="Times New Roman"/>
          <w:kern w:val="16"/>
          <w:sz w:val="20"/>
          <w:szCs w:val="20"/>
        </w:rPr>
      </w:pPr>
    </w:p>
    <w:p w:rsidR="00FF3CFE" w:rsidRPr="0043713E" w:rsidRDefault="00FF3CFE" w:rsidP="000D54E0">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kern w:val="16"/>
          <w:sz w:val="20"/>
          <w:szCs w:val="20"/>
        </w:rPr>
        <w:t>The first public key encryption with keyword search (PEKS) was proposed by Boneh et al. The scheme suffers from inference attack on trapdoor encryption method. Baek et al, Rhee et al improved hardness of security of Boneh’s scheme. Baek’s scheme introduces the concept of conjunction of keyword search. The public key encryption methods are computationally time consuming and complex that makes these algorithms inefficient.</w:t>
      </w:r>
    </w:p>
    <w:p w:rsidR="00CA3210" w:rsidRPr="0043713E" w:rsidRDefault="00CA3210" w:rsidP="000D54E0">
      <w:pPr>
        <w:autoSpaceDE w:val="0"/>
        <w:autoSpaceDN w:val="0"/>
        <w:adjustRightInd w:val="0"/>
        <w:spacing w:after="0" w:line="240" w:lineRule="auto"/>
        <w:jc w:val="both"/>
        <w:rPr>
          <w:rFonts w:ascii="Times New Roman" w:hAnsi="Times New Roman"/>
          <w:kern w:val="16"/>
          <w:sz w:val="20"/>
          <w:szCs w:val="20"/>
        </w:rPr>
      </w:pPr>
    </w:p>
    <w:p w:rsidR="00CA3210" w:rsidRPr="0043713E" w:rsidRDefault="00CA3210" w:rsidP="000D54E0">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i/>
          <w:kern w:val="16"/>
          <w:sz w:val="20"/>
          <w:szCs w:val="20"/>
        </w:rPr>
        <w:t>S.Buyrukbilen et al [</w:t>
      </w:r>
      <w:r w:rsidR="00F86D2A" w:rsidRPr="0043713E">
        <w:rPr>
          <w:rFonts w:ascii="Times New Roman" w:hAnsi="Times New Roman"/>
          <w:i/>
          <w:kern w:val="16"/>
          <w:sz w:val="20"/>
          <w:szCs w:val="20"/>
        </w:rPr>
        <w:t>6</w:t>
      </w:r>
      <w:r w:rsidRPr="0043713E">
        <w:rPr>
          <w:rFonts w:ascii="Times New Roman" w:hAnsi="Times New Roman"/>
          <w:i/>
          <w:kern w:val="16"/>
          <w:sz w:val="20"/>
          <w:szCs w:val="20"/>
        </w:rPr>
        <w:t>], introduce the first method that provides ranked results from multi-keyword searches on public-key encrypted data.</w:t>
      </w:r>
      <w:r w:rsidRPr="0043713E">
        <w:rPr>
          <w:rFonts w:ascii="Times New Roman" w:hAnsi="Times New Roman"/>
          <w:kern w:val="16"/>
          <w:sz w:val="20"/>
          <w:szCs w:val="20"/>
        </w:rPr>
        <w:t xml:space="preserve"> By avoiding a linear scan of the documents and by parallelizing the computations to the possible extent, this method reduces the computational complexity of public key cryptosystem. The scheme encrypts keyword information of each document in a bloom filter [</w:t>
      </w:r>
      <w:r w:rsidR="00F86D2A" w:rsidRPr="0043713E">
        <w:rPr>
          <w:rFonts w:ascii="Times New Roman" w:hAnsi="Times New Roman"/>
          <w:kern w:val="16"/>
          <w:sz w:val="20"/>
          <w:szCs w:val="20"/>
        </w:rPr>
        <w:t>7</w:t>
      </w:r>
      <w:r w:rsidRPr="0043713E">
        <w:rPr>
          <w:rFonts w:ascii="Times New Roman" w:hAnsi="Times New Roman"/>
          <w:kern w:val="16"/>
          <w:sz w:val="20"/>
          <w:szCs w:val="20"/>
        </w:rPr>
        <w:t>], and hierarchically aggregate (using homomorphic encryption) the individual indexes into a tree structure. Client will do the query processing, and traverse the tree in best-first manner. The query is hidden from the server or cloud provider by using an efficient private information retrieval (PIR) protocol [20]. In this method the indexes are split into multiple chunks, and use several CPUs in parallel to execute the user queries efficiently.</w:t>
      </w:r>
    </w:p>
    <w:p w:rsidR="00CA3210" w:rsidRPr="0043713E" w:rsidRDefault="00CA3210" w:rsidP="000D54E0">
      <w:pPr>
        <w:autoSpaceDE w:val="0"/>
        <w:autoSpaceDN w:val="0"/>
        <w:adjustRightInd w:val="0"/>
        <w:spacing w:after="0" w:line="240" w:lineRule="auto"/>
        <w:jc w:val="both"/>
        <w:rPr>
          <w:rFonts w:ascii="Times New Roman" w:hAnsi="Times New Roman"/>
          <w:kern w:val="16"/>
          <w:sz w:val="20"/>
          <w:szCs w:val="20"/>
        </w:rPr>
      </w:pPr>
    </w:p>
    <w:p w:rsidR="00CA3210" w:rsidRPr="00670820" w:rsidRDefault="0029302D" w:rsidP="0029302D">
      <w:pPr>
        <w:autoSpaceDE w:val="0"/>
        <w:autoSpaceDN w:val="0"/>
        <w:adjustRightInd w:val="0"/>
        <w:spacing w:after="0" w:line="240" w:lineRule="auto"/>
        <w:ind w:left="2160" w:firstLine="720"/>
        <w:jc w:val="both"/>
        <w:rPr>
          <w:rFonts w:ascii="Times New Roman" w:eastAsia="Calibri" w:hAnsi="Times New Roman"/>
          <w:b/>
          <w:lang w:val="en-IN" w:eastAsia="en-IN"/>
        </w:rPr>
      </w:pPr>
      <w:r>
        <w:rPr>
          <w:rFonts w:ascii="Times New Roman" w:eastAsia="Calibri" w:hAnsi="Times New Roman"/>
          <w:b/>
          <w:lang w:val="en-IN" w:eastAsia="en-IN"/>
        </w:rPr>
        <w:t>III</w:t>
      </w:r>
      <w:r w:rsidR="00CA3210" w:rsidRPr="00670820">
        <w:rPr>
          <w:rFonts w:ascii="Times New Roman" w:eastAsia="Calibri" w:hAnsi="Times New Roman"/>
          <w:b/>
          <w:lang w:val="en-IN" w:eastAsia="en-IN"/>
        </w:rPr>
        <w:t>. SYSTEM STUDY</w:t>
      </w:r>
    </w:p>
    <w:p w:rsidR="00AC7383" w:rsidRDefault="00AC7383" w:rsidP="000D54E0">
      <w:pPr>
        <w:autoSpaceDE w:val="0"/>
        <w:autoSpaceDN w:val="0"/>
        <w:adjustRightInd w:val="0"/>
        <w:spacing w:after="0" w:line="240" w:lineRule="auto"/>
        <w:jc w:val="both"/>
        <w:rPr>
          <w:rFonts w:ascii="Times New Roman" w:hAnsi="Times New Roman"/>
          <w:kern w:val="16"/>
          <w:sz w:val="20"/>
          <w:szCs w:val="20"/>
        </w:rPr>
      </w:pPr>
    </w:p>
    <w:p w:rsidR="00CA3210" w:rsidRPr="0043713E" w:rsidRDefault="00CA3210" w:rsidP="000D54E0">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kern w:val="16"/>
          <w:sz w:val="20"/>
          <w:szCs w:val="20"/>
        </w:rPr>
        <w:t>As our system study we understand and noticed some of the issues with Presented system.</w:t>
      </w:r>
      <w:r w:rsidR="00444D52" w:rsidRPr="0043713E">
        <w:rPr>
          <w:rFonts w:ascii="Times New Roman" w:hAnsi="Times New Roman"/>
          <w:kern w:val="16"/>
          <w:sz w:val="20"/>
          <w:szCs w:val="20"/>
        </w:rPr>
        <w:t xml:space="preserve"> i.e,</w:t>
      </w:r>
      <w:r w:rsidR="00E73DFB" w:rsidRPr="0043713E">
        <w:rPr>
          <w:rFonts w:ascii="Times New Roman" w:hAnsi="Times New Roman"/>
          <w:kern w:val="16"/>
          <w:sz w:val="20"/>
          <w:szCs w:val="20"/>
        </w:rPr>
        <w:t xml:space="preserve"> Patient revocations, Data</w:t>
      </w:r>
      <w:r w:rsidR="00444D52" w:rsidRPr="0043713E">
        <w:rPr>
          <w:rFonts w:ascii="Times New Roman" w:hAnsi="Times New Roman"/>
          <w:kern w:val="16"/>
          <w:sz w:val="20"/>
          <w:szCs w:val="20"/>
        </w:rPr>
        <w:t xml:space="preserve"> Integrity Issues</w:t>
      </w:r>
    </w:p>
    <w:p w:rsidR="00CA3210" w:rsidRPr="0043713E" w:rsidRDefault="00CA3210" w:rsidP="000D54E0">
      <w:pPr>
        <w:autoSpaceDE w:val="0"/>
        <w:autoSpaceDN w:val="0"/>
        <w:adjustRightInd w:val="0"/>
        <w:spacing w:after="0" w:line="240" w:lineRule="auto"/>
        <w:jc w:val="both"/>
        <w:rPr>
          <w:rFonts w:ascii="Times New Roman" w:hAnsi="Times New Roman"/>
          <w:kern w:val="16"/>
          <w:sz w:val="20"/>
          <w:szCs w:val="20"/>
        </w:rPr>
      </w:pPr>
    </w:p>
    <w:p w:rsidR="00CA3210" w:rsidRPr="0043713E" w:rsidRDefault="005A5F9F" w:rsidP="000D54E0">
      <w:pPr>
        <w:autoSpaceDE w:val="0"/>
        <w:autoSpaceDN w:val="0"/>
        <w:adjustRightInd w:val="0"/>
        <w:spacing w:after="0" w:line="240" w:lineRule="auto"/>
        <w:jc w:val="both"/>
        <w:rPr>
          <w:rFonts w:ascii="Times New Roman" w:hAnsi="Times New Roman"/>
          <w:b/>
          <w:kern w:val="16"/>
          <w:sz w:val="20"/>
          <w:szCs w:val="20"/>
        </w:rPr>
      </w:pPr>
      <w:r w:rsidRPr="0043713E">
        <w:rPr>
          <w:rFonts w:ascii="Times New Roman" w:hAnsi="Times New Roman"/>
          <w:b/>
          <w:kern w:val="16"/>
          <w:sz w:val="20"/>
          <w:szCs w:val="20"/>
        </w:rPr>
        <w:t>3.1</w:t>
      </w:r>
      <w:r w:rsidR="00623572" w:rsidRPr="0043713E">
        <w:rPr>
          <w:rFonts w:ascii="Times New Roman" w:hAnsi="Times New Roman"/>
          <w:b/>
          <w:kern w:val="16"/>
          <w:sz w:val="20"/>
          <w:szCs w:val="20"/>
        </w:rPr>
        <w:t>.</w:t>
      </w:r>
      <w:r w:rsidR="00E73DFB" w:rsidRPr="0043713E">
        <w:rPr>
          <w:rFonts w:ascii="Times New Roman" w:hAnsi="Times New Roman"/>
          <w:b/>
          <w:kern w:val="16"/>
          <w:sz w:val="20"/>
          <w:szCs w:val="20"/>
        </w:rPr>
        <w:t xml:space="preserve"> Problem Statement</w:t>
      </w:r>
      <w:r w:rsidR="00CA3210" w:rsidRPr="0043713E">
        <w:rPr>
          <w:rFonts w:ascii="Times New Roman" w:hAnsi="Times New Roman"/>
          <w:b/>
          <w:kern w:val="16"/>
          <w:sz w:val="20"/>
          <w:szCs w:val="20"/>
        </w:rPr>
        <w:t>:</w:t>
      </w:r>
    </w:p>
    <w:p w:rsidR="00E73DFB" w:rsidRPr="0043713E" w:rsidRDefault="00E73DFB" w:rsidP="000D54E0">
      <w:pPr>
        <w:autoSpaceDE w:val="0"/>
        <w:autoSpaceDN w:val="0"/>
        <w:adjustRightInd w:val="0"/>
        <w:spacing w:after="0" w:line="240" w:lineRule="auto"/>
        <w:jc w:val="both"/>
        <w:rPr>
          <w:rFonts w:ascii="Times New Roman" w:hAnsi="Times New Roman"/>
          <w:kern w:val="16"/>
          <w:sz w:val="20"/>
          <w:szCs w:val="20"/>
        </w:rPr>
      </w:pPr>
    </w:p>
    <w:p w:rsidR="00E73DFB" w:rsidRPr="0043713E" w:rsidRDefault="00E73DFB" w:rsidP="000D54E0">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kern w:val="16"/>
          <w:sz w:val="20"/>
          <w:szCs w:val="20"/>
        </w:rPr>
        <w:t xml:space="preserve">Whenever any PHR owner wants to share </w:t>
      </w:r>
      <w:r w:rsidR="00F70490" w:rsidRPr="0043713E">
        <w:rPr>
          <w:rFonts w:ascii="Times New Roman" w:hAnsi="Times New Roman"/>
          <w:kern w:val="16"/>
          <w:sz w:val="20"/>
          <w:szCs w:val="20"/>
        </w:rPr>
        <w:t xml:space="preserve">any </w:t>
      </w:r>
      <w:r w:rsidRPr="0043713E">
        <w:rPr>
          <w:rFonts w:ascii="Times New Roman" w:hAnsi="Times New Roman"/>
          <w:kern w:val="16"/>
          <w:sz w:val="20"/>
          <w:szCs w:val="20"/>
        </w:rPr>
        <w:t>secure records</w:t>
      </w:r>
      <w:r w:rsidR="00F70490" w:rsidRPr="0043713E">
        <w:rPr>
          <w:rFonts w:ascii="Times New Roman" w:hAnsi="Times New Roman"/>
          <w:kern w:val="16"/>
          <w:sz w:val="20"/>
          <w:szCs w:val="20"/>
        </w:rPr>
        <w:t xml:space="preserve"> using cloud, the records should be encrypted before outsourcing to the cloud and corresponding key should be shared with corresponding user, In order to download any records from cloud the user must search file from cloud but the records are encrypted in cloud so we can search keyword with plain text so we need to get access from corresponding PHR owner in order to search documents but this leads to burden </w:t>
      </w:r>
      <w:r w:rsidR="005D6D8F" w:rsidRPr="0043713E">
        <w:rPr>
          <w:rFonts w:ascii="Times New Roman" w:hAnsi="Times New Roman"/>
          <w:kern w:val="16"/>
          <w:sz w:val="20"/>
          <w:szCs w:val="20"/>
        </w:rPr>
        <w:t xml:space="preserve">for </w:t>
      </w:r>
      <w:r w:rsidR="00F70490" w:rsidRPr="0043713E">
        <w:rPr>
          <w:rFonts w:ascii="Times New Roman" w:hAnsi="Times New Roman"/>
          <w:kern w:val="16"/>
          <w:sz w:val="20"/>
          <w:szCs w:val="20"/>
        </w:rPr>
        <w:t>PHR</w:t>
      </w:r>
      <w:r w:rsidR="005D6D8F" w:rsidRPr="0043713E">
        <w:rPr>
          <w:rFonts w:ascii="Times New Roman" w:hAnsi="Times New Roman"/>
          <w:kern w:val="16"/>
          <w:sz w:val="20"/>
          <w:szCs w:val="20"/>
        </w:rPr>
        <w:t xml:space="preserve"> owner</w:t>
      </w:r>
      <w:r w:rsidR="00F70490" w:rsidRPr="0043713E">
        <w:rPr>
          <w:rFonts w:ascii="Times New Roman" w:hAnsi="Times New Roman"/>
          <w:kern w:val="16"/>
          <w:sz w:val="20"/>
          <w:szCs w:val="20"/>
        </w:rPr>
        <w:t xml:space="preserve"> for every user the PHR owner has to generate keys and he has to distribute the keys and the user</w:t>
      </w:r>
      <w:r w:rsidR="004549C4" w:rsidRPr="0043713E">
        <w:rPr>
          <w:rFonts w:ascii="Times New Roman" w:hAnsi="Times New Roman"/>
          <w:kern w:val="16"/>
          <w:sz w:val="20"/>
          <w:szCs w:val="20"/>
        </w:rPr>
        <w:t xml:space="preserve">. And if </w:t>
      </w:r>
      <w:r w:rsidR="00A47638" w:rsidRPr="0043713E">
        <w:rPr>
          <w:rFonts w:ascii="Times New Roman" w:hAnsi="Times New Roman"/>
          <w:kern w:val="16"/>
          <w:sz w:val="20"/>
          <w:szCs w:val="20"/>
        </w:rPr>
        <w:t>user wants</w:t>
      </w:r>
      <w:r w:rsidR="004549C4" w:rsidRPr="0043713E">
        <w:rPr>
          <w:rFonts w:ascii="Times New Roman" w:hAnsi="Times New Roman"/>
          <w:kern w:val="16"/>
          <w:sz w:val="20"/>
          <w:szCs w:val="20"/>
        </w:rPr>
        <w:t xml:space="preserve"> to download multiple documents of PHR owner then he has to get multiple keys so this will lead to performance issues.</w:t>
      </w:r>
    </w:p>
    <w:p w:rsidR="00CA3210" w:rsidRPr="0043713E" w:rsidRDefault="00CA3210" w:rsidP="000D54E0">
      <w:pPr>
        <w:autoSpaceDE w:val="0"/>
        <w:autoSpaceDN w:val="0"/>
        <w:adjustRightInd w:val="0"/>
        <w:spacing w:after="0" w:line="240" w:lineRule="auto"/>
        <w:jc w:val="both"/>
        <w:rPr>
          <w:rFonts w:ascii="Times New Roman" w:hAnsi="Times New Roman"/>
          <w:b/>
          <w:kern w:val="16"/>
          <w:sz w:val="20"/>
          <w:szCs w:val="20"/>
        </w:rPr>
      </w:pPr>
      <w:r w:rsidRPr="0043713E">
        <w:rPr>
          <w:rFonts w:ascii="Times New Roman" w:hAnsi="Times New Roman"/>
          <w:b/>
          <w:kern w:val="16"/>
          <w:sz w:val="20"/>
          <w:szCs w:val="20"/>
        </w:rPr>
        <w:t>Challenging issues:</w:t>
      </w:r>
    </w:p>
    <w:p w:rsidR="00510349" w:rsidRPr="0043713E" w:rsidRDefault="00CA3210" w:rsidP="00510349">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kern w:val="16"/>
          <w:sz w:val="20"/>
          <w:szCs w:val="20"/>
        </w:rPr>
        <w:t xml:space="preserve">There are still many challenge problems in symmetric SE schemes with our presented system. In this </w:t>
      </w:r>
      <w:r w:rsidR="004549C4" w:rsidRPr="0043713E">
        <w:rPr>
          <w:rFonts w:ascii="Times New Roman" w:hAnsi="Times New Roman"/>
          <w:kern w:val="16"/>
          <w:sz w:val="20"/>
          <w:szCs w:val="20"/>
        </w:rPr>
        <w:t>scheme, the PHR</w:t>
      </w:r>
      <w:r w:rsidRPr="0043713E">
        <w:rPr>
          <w:rFonts w:ascii="Times New Roman" w:hAnsi="Times New Roman"/>
          <w:kern w:val="16"/>
          <w:sz w:val="20"/>
          <w:szCs w:val="20"/>
        </w:rPr>
        <w:t xml:space="preserve"> owner is responsible for generating updating information and sending them to </w:t>
      </w:r>
      <w:r w:rsidR="004549C4" w:rsidRPr="0043713E">
        <w:rPr>
          <w:rFonts w:ascii="Times New Roman" w:hAnsi="Times New Roman"/>
          <w:kern w:val="16"/>
          <w:sz w:val="20"/>
          <w:szCs w:val="20"/>
        </w:rPr>
        <w:t>the cloud server. Thus, the PHR</w:t>
      </w:r>
      <w:r w:rsidRPr="0043713E">
        <w:rPr>
          <w:rFonts w:ascii="Times New Roman" w:hAnsi="Times New Roman"/>
          <w:kern w:val="16"/>
          <w:sz w:val="20"/>
          <w:szCs w:val="20"/>
        </w:rPr>
        <w:t xml:space="preserve"> owner needs to store the unencrypted index tree and the information that are necessary to recalculate the IDF values. </w:t>
      </w:r>
      <w:r w:rsidR="00510349" w:rsidRPr="0043713E">
        <w:rPr>
          <w:rFonts w:ascii="Times New Roman" w:hAnsi="Times New Roman"/>
          <w:kern w:val="16"/>
          <w:sz w:val="20"/>
          <w:szCs w:val="20"/>
        </w:rPr>
        <w:t>Such a dynamic information owner may not be extremely appropriate for the Cloud computing model. It could be hard to perform dynamic searchable encryption plot whose redesigning operation can be finished by cloud server just, in the interim holding the ability to sustain multi-keyword ranked search.</w:t>
      </w:r>
    </w:p>
    <w:p w:rsidR="00CA3210" w:rsidRPr="0043713E" w:rsidRDefault="00CA3210" w:rsidP="000D54E0">
      <w:pPr>
        <w:autoSpaceDE w:val="0"/>
        <w:autoSpaceDN w:val="0"/>
        <w:adjustRightInd w:val="0"/>
        <w:spacing w:after="0" w:line="240" w:lineRule="auto"/>
        <w:jc w:val="both"/>
        <w:rPr>
          <w:rFonts w:ascii="Times New Roman" w:hAnsi="Times New Roman"/>
          <w:kern w:val="16"/>
          <w:sz w:val="20"/>
          <w:szCs w:val="20"/>
        </w:rPr>
      </w:pPr>
    </w:p>
    <w:p w:rsidR="00510349" w:rsidRPr="0043713E" w:rsidRDefault="00510349" w:rsidP="00510349">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kern w:val="16"/>
          <w:sz w:val="20"/>
          <w:szCs w:val="20"/>
        </w:rPr>
        <w:t xml:space="preserve">Really, there are numerous protected difficulties in a multi-user plan. Every one of the clients as a rule keeps the same secure key for trapdoor era in a symmetric SE plan </w:t>
      </w:r>
    </w:p>
    <w:p w:rsidR="00CA3210" w:rsidRPr="0043713E" w:rsidRDefault="00510349" w:rsidP="000D54E0">
      <w:pPr>
        <w:autoSpaceDE w:val="0"/>
        <w:autoSpaceDN w:val="0"/>
        <w:adjustRightInd w:val="0"/>
        <w:spacing w:after="0" w:line="240" w:lineRule="auto"/>
        <w:jc w:val="both"/>
        <w:rPr>
          <w:rFonts w:ascii="Times New Roman" w:hAnsi="Times New Roman"/>
          <w:b/>
          <w:kern w:val="16"/>
          <w:sz w:val="20"/>
          <w:szCs w:val="20"/>
        </w:rPr>
      </w:pPr>
      <w:r w:rsidRPr="0043713E">
        <w:rPr>
          <w:rFonts w:ascii="Times New Roman" w:hAnsi="Times New Roman"/>
          <w:b/>
          <w:kern w:val="16"/>
          <w:sz w:val="20"/>
          <w:szCs w:val="20"/>
        </w:rPr>
        <w:t>Challage-1:</w:t>
      </w:r>
    </w:p>
    <w:p w:rsidR="00510349" w:rsidRPr="0043713E" w:rsidRDefault="00510349" w:rsidP="000D54E0">
      <w:pPr>
        <w:autoSpaceDE w:val="0"/>
        <w:autoSpaceDN w:val="0"/>
        <w:adjustRightInd w:val="0"/>
        <w:spacing w:after="0" w:line="240" w:lineRule="auto"/>
        <w:jc w:val="both"/>
        <w:rPr>
          <w:rFonts w:ascii="Times New Roman" w:hAnsi="Times New Roman"/>
          <w:sz w:val="20"/>
          <w:szCs w:val="20"/>
        </w:rPr>
      </w:pPr>
    </w:p>
    <w:p w:rsidR="00510349" w:rsidRPr="0043713E" w:rsidRDefault="00510349" w:rsidP="000D54E0">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kern w:val="16"/>
          <w:sz w:val="20"/>
          <w:szCs w:val="20"/>
        </w:rPr>
        <w:t>The revocation of the user is big challenge. If it is needed to revoke a user in this scheme, we need to rebuild the index and distribute the new secure keys to all the authorized users.</w:t>
      </w:r>
    </w:p>
    <w:p w:rsidR="00510349" w:rsidRPr="0043713E" w:rsidRDefault="00510349" w:rsidP="000D54E0">
      <w:pPr>
        <w:autoSpaceDE w:val="0"/>
        <w:autoSpaceDN w:val="0"/>
        <w:adjustRightInd w:val="0"/>
        <w:spacing w:after="0" w:line="240" w:lineRule="auto"/>
        <w:jc w:val="both"/>
        <w:rPr>
          <w:rFonts w:ascii="Times New Roman" w:hAnsi="Times New Roman"/>
          <w:kern w:val="16"/>
          <w:sz w:val="20"/>
          <w:szCs w:val="20"/>
        </w:rPr>
      </w:pPr>
    </w:p>
    <w:p w:rsidR="00510349" w:rsidRPr="0043713E" w:rsidRDefault="00510349" w:rsidP="000D54E0">
      <w:pPr>
        <w:autoSpaceDE w:val="0"/>
        <w:autoSpaceDN w:val="0"/>
        <w:adjustRightInd w:val="0"/>
        <w:spacing w:after="0" w:line="240" w:lineRule="auto"/>
        <w:jc w:val="both"/>
        <w:rPr>
          <w:rFonts w:ascii="Times New Roman" w:hAnsi="Times New Roman"/>
          <w:b/>
          <w:kern w:val="16"/>
          <w:sz w:val="20"/>
          <w:szCs w:val="20"/>
        </w:rPr>
      </w:pPr>
      <w:r w:rsidRPr="0043713E">
        <w:rPr>
          <w:rFonts w:ascii="Times New Roman" w:hAnsi="Times New Roman"/>
          <w:b/>
          <w:kern w:val="16"/>
          <w:sz w:val="20"/>
          <w:szCs w:val="20"/>
        </w:rPr>
        <w:t>Challenge-2</w:t>
      </w:r>
    </w:p>
    <w:p w:rsidR="00510349" w:rsidRPr="0043713E" w:rsidRDefault="00EF6F69" w:rsidP="000D54E0">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kern w:val="16"/>
          <w:sz w:val="20"/>
          <w:szCs w:val="20"/>
        </w:rPr>
        <w:t xml:space="preserve">Data integrity is </w:t>
      </w:r>
      <w:r w:rsidR="00F86D2A" w:rsidRPr="0043713E">
        <w:rPr>
          <w:rFonts w:ascii="Times New Roman" w:hAnsi="Times New Roman"/>
          <w:kern w:val="16"/>
          <w:sz w:val="20"/>
          <w:szCs w:val="20"/>
        </w:rPr>
        <w:t>another</w:t>
      </w:r>
      <w:r w:rsidRPr="0043713E">
        <w:rPr>
          <w:rFonts w:ascii="Times New Roman" w:hAnsi="Times New Roman"/>
          <w:kern w:val="16"/>
          <w:sz w:val="20"/>
          <w:szCs w:val="20"/>
        </w:rPr>
        <w:t xml:space="preserve"> challenging issue for </w:t>
      </w:r>
      <w:r w:rsidR="00510349" w:rsidRPr="0043713E">
        <w:rPr>
          <w:rFonts w:ascii="Times New Roman" w:hAnsi="Times New Roman"/>
          <w:kern w:val="16"/>
          <w:sz w:val="20"/>
          <w:szCs w:val="20"/>
        </w:rPr>
        <w:t xml:space="preserve">Symmetric SE schemes usually </w:t>
      </w:r>
      <w:r w:rsidR="00F86D2A" w:rsidRPr="0043713E">
        <w:rPr>
          <w:rFonts w:ascii="Times New Roman" w:hAnsi="Times New Roman"/>
          <w:kern w:val="16"/>
          <w:sz w:val="20"/>
          <w:szCs w:val="20"/>
        </w:rPr>
        <w:t>assumes</w:t>
      </w:r>
      <w:r w:rsidR="00510349" w:rsidRPr="0043713E">
        <w:rPr>
          <w:rFonts w:ascii="Times New Roman" w:hAnsi="Times New Roman"/>
          <w:kern w:val="16"/>
          <w:sz w:val="20"/>
          <w:szCs w:val="20"/>
        </w:rPr>
        <w:t xml:space="preserve"> that all the data users are trustworthy. It is not practical and a dishonest data user will lead to many secure problems.</w:t>
      </w:r>
    </w:p>
    <w:p w:rsidR="00CA3210" w:rsidRPr="0043713E" w:rsidRDefault="00CA3210" w:rsidP="000D54E0">
      <w:pPr>
        <w:autoSpaceDE w:val="0"/>
        <w:autoSpaceDN w:val="0"/>
        <w:adjustRightInd w:val="0"/>
        <w:spacing w:after="0" w:line="240" w:lineRule="auto"/>
        <w:jc w:val="both"/>
        <w:rPr>
          <w:rFonts w:ascii="Times New Roman" w:hAnsi="Times New Roman"/>
          <w:kern w:val="16"/>
          <w:sz w:val="20"/>
          <w:szCs w:val="20"/>
        </w:rPr>
      </w:pPr>
    </w:p>
    <w:p w:rsidR="000465C2" w:rsidRPr="0043713E" w:rsidRDefault="00E06375" w:rsidP="000D54E0">
      <w:pPr>
        <w:autoSpaceDE w:val="0"/>
        <w:autoSpaceDN w:val="0"/>
        <w:adjustRightInd w:val="0"/>
        <w:spacing w:after="0" w:line="240" w:lineRule="auto"/>
        <w:jc w:val="both"/>
        <w:rPr>
          <w:rFonts w:ascii="Times New Roman" w:hAnsi="Times New Roman"/>
          <w:b/>
          <w:kern w:val="16"/>
          <w:sz w:val="20"/>
          <w:szCs w:val="20"/>
        </w:rPr>
      </w:pPr>
      <w:r w:rsidRPr="0043713E">
        <w:rPr>
          <w:rFonts w:ascii="Times New Roman" w:hAnsi="Times New Roman"/>
          <w:b/>
          <w:kern w:val="16"/>
          <w:sz w:val="20"/>
          <w:szCs w:val="20"/>
        </w:rPr>
        <w:t>3.2 Proposed system</w:t>
      </w:r>
    </w:p>
    <w:p w:rsidR="00FD3232" w:rsidRPr="0043713E" w:rsidRDefault="00FD3232" w:rsidP="00427B14">
      <w:pPr>
        <w:autoSpaceDE w:val="0"/>
        <w:autoSpaceDN w:val="0"/>
        <w:adjustRightInd w:val="0"/>
        <w:spacing w:after="0" w:line="240" w:lineRule="auto"/>
        <w:jc w:val="both"/>
        <w:rPr>
          <w:rFonts w:ascii="Times New Roman" w:eastAsia="Calibri" w:hAnsi="Times New Roman"/>
          <w:sz w:val="20"/>
          <w:szCs w:val="20"/>
          <w:lang w:val="en-IN" w:eastAsia="en-IN"/>
        </w:rPr>
      </w:pPr>
    </w:p>
    <w:p w:rsidR="005A5F9F" w:rsidRPr="0043713E" w:rsidRDefault="005A5F9F" w:rsidP="005A5F9F">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kern w:val="16"/>
          <w:sz w:val="20"/>
          <w:szCs w:val="20"/>
        </w:rPr>
        <w:t xml:space="preserve">As our proposed system we came up with a novel policy for user revocation i.e. forward secrecy and backward secrecy for avoiding user revocation issues for dynamic </w:t>
      </w:r>
      <w:r w:rsidR="00623572" w:rsidRPr="0043713E">
        <w:rPr>
          <w:rFonts w:ascii="Times New Roman" w:hAnsi="Times New Roman"/>
          <w:kern w:val="16"/>
          <w:sz w:val="20"/>
          <w:szCs w:val="20"/>
        </w:rPr>
        <w:t>updating</w:t>
      </w:r>
      <w:r w:rsidRPr="0043713E">
        <w:rPr>
          <w:rFonts w:ascii="Times New Roman" w:hAnsi="Times New Roman"/>
          <w:kern w:val="16"/>
          <w:sz w:val="20"/>
          <w:szCs w:val="20"/>
        </w:rPr>
        <w:t xml:space="preserve"> over encrypted data by an authority </w:t>
      </w:r>
      <w:r w:rsidR="00623572" w:rsidRPr="0043713E">
        <w:rPr>
          <w:rFonts w:ascii="Times New Roman" w:hAnsi="Times New Roman"/>
          <w:kern w:val="16"/>
          <w:sz w:val="20"/>
          <w:szCs w:val="20"/>
        </w:rPr>
        <w:t>i.e.</w:t>
      </w:r>
      <w:r w:rsidRPr="0043713E">
        <w:rPr>
          <w:rFonts w:ascii="Times New Roman" w:hAnsi="Times New Roman"/>
          <w:kern w:val="16"/>
          <w:sz w:val="20"/>
          <w:szCs w:val="20"/>
        </w:rPr>
        <w:t xml:space="preserve"> Trusted Key manager(TKM) which manages keys by Diffie Hellman Algorithms: This algorithm is basically used to generate keys., and </w:t>
      </w:r>
      <w:r w:rsidR="00AC7383">
        <w:rPr>
          <w:rFonts w:ascii="Times New Roman" w:hAnsi="Times New Roman"/>
          <w:kern w:val="16"/>
          <w:sz w:val="20"/>
          <w:szCs w:val="20"/>
        </w:rPr>
        <w:t xml:space="preserve">Cipher text </w:t>
      </w:r>
      <w:r w:rsidRPr="0043713E">
        <w:rPr>
          <w:rFonts w:ascii="Times New Roman" w:hAnsi="Times New Roman"/>
          <w:kern w:val="16"/>
          <w:sz w:val="20"/>
          <w:szCs w:val="20"/>
        </w:rPr>
        <w:t>Policy Attribut</w:t>
      </w:r>
      <w:r w:rsidR="00623572" w:rsidRPr="0043713E">
        <w:rPr>
          <w:rFonts w:ascii="Times New Roman" w:hAnsi="Times New Roman"/>
          <w:kern w:val="16"/>
          <w:sz w:val="20"/>
          <w:szCs w:val="20"/>
        </w:rPr>
        <w:t>e-based Encryption (CP-ABE)</w:t>
      </w:r>
      <w:r w:rsidRPr="0043713E">
        <w:rPr>
          <w:rFonts w:ascii="Times New Roman" w:hAnsi="Times New Roman"/>
          <w:kern w:val="16"/>
          <w:sz w:val="20"/>
          <w:szCs w:val="20"/>
        </w:rPr>
        <w:t xml:space="preserve"> is regarded as one of the most suitable technologies for data access control in cloud storage systems, because it gives the data owner more direct control on access policies and does not require the data owner to distribute keys. In CP-ABE scheme, there is an authority (TKM) that is responsible for key management. The data owner defines the access policies and encrypts data under the pol</w:t>
      </w:r>
      <w:r w:rsidR="004549C4" w:rsidRPr="0043713E">
        <w:rPr>
          <w:rFonts w:ascii="Times New Roman" w:hAnsi="Times New Roman"/>
          <w:kern w:val="16"/>
          <w:sz w:val="20"/>
          <w:szCs w:val="20"/>
        </w:rPr>
        <w:t>icies using SHA-1</w:t>
      </w:r>
      <w:r w:rsidRPr="0043713E">
        <w:rPr>
          <w:rFonts w:ascii="Times New Roman" w:hAnsi="Times New Roman"/>
          <w:kern w:val="16"/>
          <w:sz w:val="20"/>
          <w:szCs w:val="20"/>
        </w:rPr>
        <w:t xml:space="preserve">. Each user will be issued a secret key according to its attributes. A user can decrypt the </w:t>
      </w:r>
      <w:r w:rsidR="00AC7383">
        <w:rPr>
          <w:rFonts w:ascii="Times New Roman" w:hAnsi="Times New Roman"/>
          <w:kern w:val="16"/>
          <w:sz w:val="20"/>
          <w:szCs w:val="20"/>
        </w:rPr>
        <w:t>cipher text</w:t>
      </w:r>
      <w:r w:rsidRPr="0043713E">
        <w:rPr>
          <w:rFonts w:ascii="Times New Roman" w:hAnsi="Times New Roman"/>
          <w:kern w:val="16"/>
          <w:sz w:val="20"/>
          <w:szCs w:val="20"/>
        </w:rPr>
        <w:t xml:space="preserve"> only when its attributes satisfy the access policies under the fine grained approach scheme.       </w:t>
      </w:r>
    </w:p>
    <w:p w:rsidR="005A5F9F" w:rsidRPr="0043713E" w:rsidRDefault="005A5F9F" w:rsidP="005A5F9F">
      <w:pPr>
        <w:autoSpaceDE w:val="0"/>
        <w:autoSpaceDN w:val="0"/>
        <w:adjustRightInd w:val="0"/>
        <w:spacing w:after="0" w:line="240" w:lineRule="auto"/>
        <w:jc w:val="both"/>
        <w:rPr>
          <w:rFonts w:ascii="Times New Roman" w:hAnsi="Times New Roman"/>
          <w:kern w:val="16"/>
          <w:sz w:val="20"/>
          <w:szCs w:val="20"/>
        </w:rPr>
      </w:pPr>
    </w:p>
    <w:p w:rsidR="004A0D8A" w:rsidRPr="0043713E" w:rsidRDefault="00A658DC" w:rsidP="0029302D">
      <w:pPr>
        <w:autoSpaceDE w:val="0"/>
        <w:autoSpaceDN w:val="0"/>
        <w:adjustRightInd w:val="0"/>
        <w:spacing w:after="0" w:line="240" w:lineRule="auto"/>
        <w:ind w:left="2160" w:firstLine="720"/>
        <w:jc w:val="both"/>
        <w:rPr>
          <w:rFonts w:ascii="Times New Roman" w:eastAsia="Calibri" w:hAnsi="Times New Roman"/>
          <w:b/>
          <w:sz w:val="20"/>
          <w:szCs w:val="20"/>
          <w:lang w:val="en-IN" w:eastAsia="en-IN"/>
        </w:rPr>
      </w:pPr>
      <w:r>
        <w:rPr>
          <w:rFonts w:ascii="Times New Roman" w:eastAsia="Calibri" w:hAnsi="Times New Roman"/>
          <w:b/>
          <w:sz w:val="20"/>
          <w:szCs w:val="20"/>
          <w:lang w:val="en-IN" w:eastAsia="en-IN"/>
        </w:rPr>
        <w:t>IV</w:t>
      </w:r>
      <w:r w:rsidR="004A0D8A" w:rsidRPr="0043713E">
        <w:rPr>
          <w:rFonts w:ascii="Times New Roman" w:eastAsia="Calibri" w:hAnsi="Times New Roman"/>
          <w:b/>
          <w:sz w:val="20"/>
          <w:szCs w:val="20"/>
          <w:lang w:val="en-IN" w:eastAsia="en-IN"/>
        </w:rPr>
        <w:t>. SYSTEM IMPLEMENTATION.</w:t>
      </w:r>
    </w:p>
    <w:p w:rsidR="00FE5EC3" w:rsidRPr="0043713E" w:rsidRDefault="00FE5EC3" w:rsidP="004A0D8A">
      <w:pPr>
        <w:autoSpaceDE w:val="0"/>
        <w:autoSpaceDN w:val="0"/>
        <w:adjustRightInd w:val="0"/>
        <w:spacing w:after="0" w:line="240" w:lineRule="auto"/>
        <w:jc w:val="both"/>
        <w:rPr>
          <w:rFonts w:ascii="Times New Roman" w:hAnsi="Times New Roman"/>
          <w:b/>
          <w:kern w:val="16"/>
          <w:sz w:val="20"/>
          <w:szCs w:val="20"/>
        </w:rPr>
      </w:pPr>
    </w:p>
    <w:p w:rsidR="00FE5EC3" w:rsidRPr="00B30A11" w:rsidRDefault="009645FA" w:rsidP="00B30A11">
      <w:pPr>
        <w:spacing w:after="120"/>
        <w:jc w:val="both"/>
        <w:rPr>
          <w:rFonts w:ascii="Times New Roman" w:hAnsi="Times New Roman"/>
          <w:b/>
          <w:kern w:val="16"/>
          <w:sz w:val="20"/>
          <w:szCs w:val="20"/>
        </w:rPr>
      </w:pPr>
      <w:r w:rsidRPr="0043713E">
        <w:rPr>
          <w:rFonts w:ascii="Times New Roman" w:hAnsi="Times New Roman"/>
          <w:b/>
          <w:kern w:val="16"/>
          <w:sz w:val="20"/>
          <w:szCs w:val="20"/>
        </w:rPr>
        <w:t>4.1</w:t>
      </w:r>
      <w:r w:rsidR="00555CDF" w:rsidRPr="0043713E">
        <w:rPr>
          <w:rFonts w:ascii="Times New Roman" w:hAnsi="Times New Roman"/>
          <w:b/>
          <w:kern w:val="16"/>
          <w:sz w:val="20"/>
          <w:szCs w:val="20"/>
        </w:rPr>
        <w:t>. Solution: Challenge</w:t>
      </w:r>
      <w:r w:rsidR="00FE5EC3" w:rsidRPr="0043713E">
        <w:rPr>
          <w:rFonts w:ascii="Times New Roman" w:hAnsi="Times New Roman"/>
          <w:b/>
          <w:kern w:val="16"/>
          <w:sz w:val="20"/>
          <w:szCs w:val="20"/>
        </w:rPr>
        <w:t>-1</w:t>
      </w:r>
    </w:p>
    <w:p w:rsidR="00623572" w:rsidRPr="0043713E" w:rsidRDefault="00623572" w:rsidP="00623572">
      <w:pPr>
        <w:jc w:val="both"/>
        <w:rPr>
          <w:rFonts w:ascii="Times New Roman" w:hAnsi="Times New Roman"/>
          <w:kern w:val="16"/>
          <w:sz w:val="20"/>
          <w:szCs w:val="20"/>
        </w:rPr>
      </w:pPr>
      <w:r w:rsidRPr="0043713E">
        <w:rPr>
          <w:rFonts w:ascii="Times New Roman" w:hAnsi="Times New Roman"/>
          <w:b/>
          <w:kern w:val="16"/>
          <w:sz w:val="20"/>
          <w:szCs w:val="20"/>
        </w:rPr>
        <w:t>User revocation:</w:t>
      </w:r>
      <w:r w:rsidRPr="0043713E">
        <w:rPr>
          <w:rFonts w:ascii="Times New Roman" w:hAnsi="Times New Roman"/>
          <w:kern w:val="16"/>
          <w:sz w:val="20"/>
          <w:szCs w:val="20"/>
        </w:rPr>
        <w:t xml:space="preserve">  User revocation means user account deletion from the authorized list. It means if a user wants to </w:t>
      </w:r>
      <w:r w:rsidR="004A50FD" w:rsidRPr="0043713E">
        <w:rPr>
          <w:rFonts w:ascii="Times New Roman" w:hAnsi="Times New Roman"/>
          <w:kern w:val="16"/>
          <w:sz w:val="20"/>
          <w:szCs w:val="20"/>
        </w:rPr>
        <w:t>with</w:t>
      </w:r>
      <w:r w:rsidRPr="0043713E">
        <w:rPr>
          <w:rFonts w:ascii="Times New Roman" w:hAnsi="Times New Roman"/>
          <w:kern w:val="16"/>
          <w:sz w:val="20"/>
          <w:szCs w:val="20"/>
        </w:rPr>
        <w:t>draw his account from the cloud server</w:t>
      </w:r>
      <w:r w:rsidR="004A50FD" w:rsidRPr="0043713E">
        <w:rPr>
          <w:rFonts w:ascii="Times New Roman" w:hAnsi="Times New Roman"/>
          <w:kern w:val="16"/>
          <w:sz w:val="20"/>
          <w:szCs w:val="20"/>
        </w:rPr>
        <w:t xml:space="preserve"> or his login account</w:t>
      </w:r>
      <w:r w:rsidRPr="0043713E">
        <w:rPr>
          <w:rFonts w:ascii="Times New Roman" w:hAnsi="Times New Roman"/>
          <w:kern w:val="16"/>
          <w:sz w:val="20"/>
          <w:szCs w:val="20"/>
        </w:rPr>
        <w:t xml:space="preserve"> </w:t>
      </w:r>
      <w:r w:rsidR="004A50FD" w:rsidRPr="0043713E">
        <w:rPr>
          <w:rFonts w:ascii="Times New Roman" w:hAnsi="Times New Roman"/>
          <w:kern w:val="16"/>
          <w:sz w:val="20"/>
          <w:szCs w:val="20"/>
        </w:rPr>
        <w:t xml:space="preserve">will be </w:t>
      </w:r>
      <w:r w:rsidRPr="0043713E">
        <w:rPr>
          <w:rFonts w:ascii="Times New Roman" w:hAnsi="Times New Roman"/>
          <w:kern w:val="16"/>
          <w:sz w:val="20"/>
          <w:szCs w:val="20"/>
        </w:rPr>
        <w:t xml:space="preserve">deleted </w:t>
      </w:r>
      <w:r w:rsidR="004A50FD" w:rsidRPr="0043713E">
        <w:rPr>
          <w:rFonts w:ascii="Times New Roman" w:hAnsi="Times New Roman"/>
          <w:kern w:val="16"/>
          <w:sz w:val="20"/>
          <w:szCs w:val="20"/>
        </w:rPr>
        <w:t>by the service provider</w:t>
      </w:r>
      <w:r w:rsidRPr="0043713E">
        <w:rPr>
          <w:rFonts w:ascii="Times New Roman" w:hAnsi="Times New Roman"/>
          <w:kern w:val="16"/>
          <w:sz w:val="20"/>
          <w:szCs w:val="20"/>
        </w:rPr>
        <w:t xml:space="preserve"> </w:t>
      </w:r>
      <w:r w:rsidR="004A50FD" w:rsidRPr="0043713E">
        <w:rPr>
          <w:rFonts w:ascii="Times New Roman" w:hAnsi="Times New Roman"/>
          <w:kern w:val="16"/>
          <w:sz w:val="20"/>
          <w:szCs w:val="20"/>
        </w:rPr>
        <w:t>then such a user’s will no</w:t>
      </w:r>
      <w:r w:rsidRPr="0043713E">
        <w:rPr>
          <w:rFonts w:ascii="Times New Roman" w:hAnsi="Times New Roman"/>
          <w:kern w:val="16"/>
          <w:sz w:val="20"/>
          <w:szCs w:val="20"/>
        </w:rPr>
        <w:t xml:space="preserve"> longer access the or share the data to the service providers </w:t>
      </w:r>
      <w:r w:rsidR="004A50FD" w:rsidRPr="0043713E">
        <w:rPr>
          <w:rFonts w:ascii="Times New Roman" w:hAnsi="Times New Roman"/>
          <w:kern w:val="16"/>
          <w:sz w:val="20"/>
          <w:szCs w:val="20"/>
        </w:rPr>
        <w:t>due to inactive or unauthorized access privileges means</w:t>
      </w:r>
      <w:r w:rsidRPr="0043713E">
        <w:rPr>
          <w:rFonts w:ascii="Times New Roman" w:hAnsi="Times New Roman"/>
          <w:kern w:val="16"/>
          <w:sz w:val="20"/>
          <w:szCs w:val="20"/>
        </w:rPr>
        <w:t xml:space="preserve"> may be his account is deleted or inactive, such a user’s</w:t>
      </w:r>
      <w:r w:rsidR="004A50FD" w:rsidRPr="0043713E">
        <w:rPr>
          <w:rFonts w:ascii="Times New Roman" w:hAnsi="Times New Roman"/>
          <w:kern w:val="16"/>
          <w:sz w:val="20"/>
          <w:szCs w:val="20"/>
        </w:rPr>
        <w:t xml:space="preserve"> are</w:t>
      </w:r>
      <w:r w:rsidRPr="0043713E">
        <w:rPr>
          <w:rFonts w:ascii="Times New Roman" w:hAnsi="Times New Roman"/>
          <w:kern w:val="16"/>
          <w:sz w:val="20"/>
          <w:szCs w:val="20"/>
        </w:rPr>
        <w:t xml:space="preserve"> called revoked users.  </w:t>
      </w:r>
    </w:p>
    <w:p w:rsidR="00623572" w:rsidRPr="0043713E" w:rsidRDefault="00623572" w:rsidP="004A50FD">
      <w:pPr>
        <w:jc w:val="both"/>
        <w:rPr>
          <w:rFonts w:ascii="Times New Roman" w:hAnsi="Times New Roman"/>
          <w:kern w:val="16"/>
          <w:sz w:val="20"/>
          <w:szCs w:val="20"/>
        </w:rPr>
      </w:pPr>
      <w:r w:rsidRPr="0043713E">
        <w:rPr>
          <w:rFonts w:ascii="Times New Roman" w:hAnsi="Times New Roman"/>
          <w:kern w:val="16"/>
          <w:sz w:val="20"/>
          <w:szCs w:val="20"/>
        </w:rPr>
        <w:t>Here, we consider revocation of a data owner i.e his/</w:t>
      </w:r>
      <w:r w:rsidR="004A50FD" w:rsidRPr="0043713E">
        <w:rPr>
          <w:rFonts w:ascii="Times New Roman" w:hAnsi="Times New Roman"/>
          <w:kern w:val="16"/>
          <w:sz w:val="20"/>
          <w:szCs w:val="20"/>
        </w:rPr>
        <w:t>her attributes</w:t>
      </w:r>
      <w:r w:rsidRPr="0043713E">
        <w:rPr>
          <w:rFonts w:ascii="Times New Roman" w:hAnsi="Times New Roman"/>
          <w:kern w:val="16"/>
          <w:sz w:val="20"/>
          <w:szCs w:val="20"/>
        </w:rPr>
        <w:t>/access privileges. There are several possible cases:</w:t>
      </w:r>
    </w:p>
    <w:p w:rsidR="004A50FD" w:rsidRPr="0043713E" w:rsidRDefault="004A50FD" w:rsidP="00B30A11">
      <w:pPr>
        <w:spacing w:after="120"/>
        <w:jc w:val="both"/>
        <w:rPr>
          <w:rFonts w:ascii="Times New Roman" w:hAnsi="Times New Roman"/>
          <w:b/>
          <w:kern w:val="16"/>
          <w:sz w:val="20"/>
          <w:szCs w:val="20"/>
        </w:rPr>
      </w:pPr>
      <w:r w:rsidRPr="0043713E">
        <w:rPr>
          <w:rFonts w:ascii="Times New Roman" w:hAnsi="Times New Roman"/>
          <w:b/>
          <w:kern w:val="16"/>
          <w:sz w:val="20"/>
          <w:szCs w:val="20"/>
        </w:rPr>
        <w:t>How to solve the user revocation problems:</w:t>
      </w:r>
    </w:p>
    <w:p w:rsidR="002155B6" w:rsidRPr="0043713E" w:rsidRDefault="004A50FD" w:rsidP="004A50FD">
      <w:pPr>
        <w:jc w:val="both"/>
        <w:rPr>
          <w:rFonts w:ascii="Times New Roman" w:hAnsi="Times New Roman"/>
          <w:kern w:val="16"/>
          <w:sz w:val="20"/>
          <w:szCs w:val="20"/>
        </w:rPr>
      </w:pPr>
      <w:r w:rsidRPr="0043713E">
        <w:rPr>
          <w:rFonts w:ascii="Times New Roman" w:hAnsi="Times New Roman"/>
          <w:kern w:val="16"/>
          <w:sz w:val="20"/>
          <w:szCs w:val="20"/>
        </w:rPr>
        <w:t>Generally</w:t>
      </w:r>
      <w:r w:rsidR="002155B6" w:rsidRPr="0043713E">
        <w:rPr>
          <w:rFonts w:ascii="Times New Roman" w:hAnsi="Times New Roman"/>
          <w:kern w:val="16"/>
          <w:sz w:val="20"/>
          <w:szCs w:val="20"/>
        </w:rPr>
        <w:t xml:space="preserve"> where in multi-owner framework,</w:t>
      </w:r>
      <w:r w:rsidRPr="0043713E">
        <w:rPr>
          <w:rFonts w:ascii="Times New Roman" w:hAnsi="Times New Roman"/>
          <w:kern w:val="16"/>
          <w:sz w:val="20"/>
          <w:szCs w:val="20"/>
        </w:rPr>
        <w:t xml:space="preserve"> </w:t>
      </w:r>
      <w:r w:rsidR="002155B6" w:rsidRPr="0043713E">
        <w:rPr>
          <w:rFonts w:ascii="Times New Roman" w:hAnsi="Times New Roman"/>
          <w:kern w:val="16"/>
          <w:sz w:val="20"/>
          <w:szCs w:val="20"/>
        </w:rPr>
        <w:t xml:space="preserve">data owners share or access their data from the cloud server using access privileged keys which is assigned by the Trusted Key </w:t>
      </w:r>
      <w:r w:rsidR="00BB4A2B" w:rsidRPr="0043713E">
        <w:rPr>
          <w:rFonts w:ascii="Times New Roman" w:hAnsi="Times New Roman"/>
          <w:kern w:val="16"/>
          <w:sz w:val="20"/>
          <w:szCs w:val="20"/>
        </w:rPr>
        <w:t>manager, for</w:t>
      </w:r>
      <w:r w:rsidR="002155B6" w:rsidRPr="0043713E">
        <w:rPr>
          <w:rFonts w:ascii="Times New Roman" w:hAnsi="Times New Roman"/>
          <w:kern w:val="16"/>
          <w:sz w:val="20"/>
          <w:szCs w:val="20"/>
        </w:rPr>
        <w:t xml:space="preserve"> the sake of providing users confidentiality and data privacy in this connection data owners need to have privileged keys which is shared by Trusted Key manager (TKM) generated by the Diffie Hellman Algorithms: </w:t>
      </w:r>
    </w:p>
    <w:p w:rsidR="00BB4A2B" w:rsidRPr="0043713E" w:rsidRDefault="00BB4A2B" w:rsidP="00B30A11">
      <w:pPr>
        <w:spacing w:after="120"/>
        <w:jc w:val="both"/>
        <w:rPr>
          <w:rFonts w:ascii="Times New Roman" w:hAnsi="Times New Roman"/>
          <w:b/>
          <w:kern w:val="16"/>
          <w:sz w:val="20"/>
          <w:szCs w:val="20"/>
        </w:rPr>
      </w:pPr>
      <w:r w:rsidRPr="0043713E">
        <w:rPr>
          <w:rFonts w:ascii="Times New Roman" w:hAnsi="Times New Roman"/>
          <w:b/>
          <w:kern w:val="16"/>
          <w:sz w:val="20"/>
          <w:szCs w:val="20"/>
        </w:rPr>
        <w:t>Implement Forward secrecy and backward secrecy</w:t>
      </w:r>
    </w:p>
    <w:p w:rsidR="00BA51DC" w:rsidRPr="0043713E" w:rsidRDefault="00BB4A2B" w:rsidP="004A50FD">
      <w:pPr>
        <w:jc w:val="both"/>
        <w:rPr>
          <w:rFonts w:ascii="Times New Roman" w:hAnsi="Times New Roman"/>
          <w:kern w:val="16"/>
          <w:sz w:val="20"/>
          <w:szCs w:val="20"/>
        </w:rPr>
      </w:pPr>
      <w:r w:rsidRPr="0043713E">
        <w:rPr>
          <w:rFonts w:ascii="Times New Roman" w:hAnsi="Times New Roman"/>
          <w:kern w:val="16"/>
          <w:sz w:val="20"/>
          <w:szCs w:val="20"/>
        </w:rPr>
        <w:t xml:space="preserve">Message Confidentiality is one of the most </w:t>
      </w:r>
      <w:r w:rsidR="00BA51DC" w:rsidRPr="0043713E">
        <w:rPr>
          <w:rFonts w:ascii="Times New Roman" w:hAnsi="Times New Roman"/>
          <w:kern w:val="16"/>
          <w:sz w:val="20"/>
          <w:szCs w:val="20"/>
        </w:rPr>
        <w:t xml:space="preserve">imperative components in multi owner framework. Massage guarantees that the sender private information which can be perused just by an approved and </w:t>
      </w:r>
      <w:r w:rsidRPr="0043713E">
        <w:rPr>
          <w:rFonts w:ascii="Times New Roman" w:hAnsi="Times New Roman"/>
          <w:kern w:val="16"/>
          <w:sz w:val="20"/>
          <w:szCs w:val="20"/>
        </w:rPr>
        <w:t xml:space="preserve">intended receiver. Hence, the confidential data is secured in efficient way such that it is not tampered by unauthorized users. Message Confidentiality is achieved mainly by two components namely Forward Secrecy and Backward Secrecy are used for message confidentiality. The two main components provide secrecy as follows. </w:t>
      </w:r>
    </w:p>
    <w:p w:rsidR="00BA51DC" w:rsidRPr="0043713E" w:rsidRDefault="00BB4A2B" w:rsidP="004A50FD">
      <w:pPr>
        <w:jc w:val="both"/>
        <w:rPr>
          <w:rFonts w:ascii="Times New Roman" w:hAnsi="Times New Roman"/>
          <w:kern w:val="16"/>
          <w:sz w:val="20"/>
          <w:szCs w:val="20"/>
        </w:rPr>
      </w:pPr>
      <w:r w:rsidRPr="0043713E">
        <w:rPr>
          <w:rFonts w:ascii="Times New Roman" w:hAnsi="Times New Roman"/>
          <w:kern w:val="16"/>
          <w:sz w:val="20"/>
          <w:szCs w:val="20"/>
        </w:rPr>
        <w:t xml:space="preserve">• </w:t>
      </w:r>
      <w:r w:rsidRPr="0043713E">
        <w:rPr>
          <w:rFonts w:ascii="Times New Roman" w:hAnsi="Times New Roman"/>
          <w:b/>
          <w:kern w:val="16"/>
          <w:sz w:val="20"/>
          <w:szCs w:val="20"/>
        </w:rPr>
        <w:t>Forward Secrecy:</w:t>
      </w:r>
      <w:r w:rsidRPr="0043713E">
        <w:rPr>
          <w:rFonts w:ascii="Times New Roman" w:hAnsi="Times New Roman"/>
          <w:kern w:val="16"/>
          <w:sz w:val="20"/>
          <w:szCs w:val="20"/>
        </w:rPr>
        <w:t xml:space="preserve"> </w:t>
      </w:r>
      <w:r w:rsidR="00743C98" w:rsidRPr="0043713E">
        <w:rPr>
          <w:rFonts w:ascii="Times New Roman" w:hAnsi="Times New Roman"/>
          <w:kern w:val="16"/>
          <w:sz w:val="20"/>
          <w:szCs w:val="20"/>
        </w:rPr>
        <w:t xml:space="preserve"> It is a mechanism to assurance</w:t>
      </w:r>
      <w:r w:rsidRPr="0043713E">
        <w:rPr>
          <w:rFonts w:ascii="Times New Roman" w:hAnsi="Times New Roman"/>
          <w:kern w:val="16"/>
          <w:sz w:val="20"/>
          <w:szCs w:val="20"/>
        </w:rPr>
        <w:t xml:space="preserve"> that </w:t>
      </w:r>
      <w:r w:rsidR="00BA51DC" w:rsidRPr="0043713E">
        <w:rPr>
          <w:rFonts w:ascii="Times New Roman" w:hAnsi="Times New Roman"/>
          <w:kern w:val="16"/>
          <w:sz w:val="20"/>
          <w:szCs w:val="20"/>
        </w:rPr>
        <w:t>for each and every time</w:t>
      </w:r>
      <w:r w:rsidRPr="0043713E">
        <w:rPr>
          <w:rFonts w:ascii="Times New Roman" w:hAnsi="Times New Roman"/>
          <w:kern w:val="16"/>
          <w:sz w:val="20"/>
          <w:szCs w:val="20"/>
        </w:rPr>
        <w:t xml:space="preserve"> the user leaves </w:t>
      </w:r>
      <w:r w:rsidR="00743C98" w:rsidRPr="0043713E">
        <w:rPr>
          <w:rFonts w:ascii="Times New Roman" w:hAnsi="Times New Roman"/>
          <w:kern w:val="16"/>
          <w:sz w:val="20"/>
          <w:szCs w:val="20"/>
        </w:rPr>
        <w:t xml:space="preserve">the group </w:t>
      </w:r>
      <w:r w:rsidRPr="0043713E">
        <w:rPr>
          <w:rFonts w:ascii="Times New Roman" w:hAnsi="Times New Roman"/>
          <w:kern w:val="16"/>
          <w:sz w:val="20"/>
          <w:szCs w:val="20"/>
        </w:rPr>
        <w:t>he</w:t>
      </w:r>
      <w:r w:rsidR="00743C98" w:rsidRPr="0043713E">
        <w:rPr>
          <w:rFonts w:ascii="Times New Roman" w:hAnsi="Times New Roman"/>
          <w:kern w:val="16"/>
          <w:sz w:val="20"/>
          <w:szCs w:val="20"/>
        </w:rPr>
        <w:t>/</w:t>
      </w:r>
      <w:r w:rsidR="00A47638" w:rsidRPr="0043713E">
        <w:rPr>
          <w:rFonts w:ascii="Times New Roman" w:hAnsi="Times New Roman"/>
          <w:kern w:val="16"/>
          <w:sz w:val="20"/>
          <w:szCs w:val="20"/>
        </w:rPr>
        <w:t>she will</w:t>
      </w:r>
      <w:r w:rsidRPr="0043713E">
        <w:rPr>
          <w:rFonts w:ascii="Times New Roman" w:hAnsi="Times New Roman"/>
          <w:kern w:val="16"/>
          <w:sz w:val="20"/>
          <w:szCs w:val="20"/>
        </w:rPr>
        <w:t xml:space="preserve"> not have any </w:t>
      </w:r>
      <w:r w:rsidR="00743C98" w:rsidRPr="0043713E">
        <w:rPr>
          <w:rFonts w:ascii="Times New Roman" w:hAnsi="Times New Roman"/>
          <w:kern w:val="16"/>
          <w:sz w:val="20"/>
          <w:szCs w:val="20"/>
        </w:rPr>
        <w:t>rights</w:t>
      </w:r>
      <w:r w:rsidRPr="0043713E">
        <w:rPr>
          <w:rFonts w:ascii="Times New Roman" w:hAnsi="Times New Roman"/>
          <w:kern w:val="16"/>
          <w:sz w:val="20"/>
          <w:szCs w:val="20"/>
        </w:rPr>
        <w:t xml:space="preserve"> to the future key</w:t>
      </w:r>
      <w:r w:rsidR="00743C98" w:rsidRPr="0043713E">
        <w:rPr>
          <w:rFonts w:ascii="Times New Roman" w:hAnsi="Times New Roman"/>
          <w:kern w:val="16"/>
          <w:sz w:val="20"/>
          <w:szCs w:val="20"/>
        </w:rPr>
        <w:t xml:space="preserve"> access</w:t>
      </w:r>
      <w:r w:rsidRPr="0043713E">
        <w:rPr>
          <w:rFonts w:ascii="Times New Roman" w:hAnsi="Times New Roman"/>
          <w:kern w:val="16"/>
          <w:sz w:val="20"/>
          <w:szCs w:val="20"/>
        </w:rPr>
        <w:t xml:space="preserve">. </w:t>
      </w:r>
    </w:p>
    <w:p w:rsidR="00BB4A2B" w:rsidRPr="0043713E" w:rsidRDefault="00BB4A2B" w:rsidP="004A50FD">
      <w:pPr>
        <w:jc w:val="both"/>
        <w:rPr>
          <w:rFonts w:ascii="Times New Roman" w:hAnsi="Times New Roman"/>
          <w:kern w:val="16"/>
          <w:sz w:val="20"/>
          <w:szCs w:val="20"/>
        </w:rPr>
      </w:pPr>
      <w:r w:rsidRPr="0043713E">
        <w:rPr>
          <w:rFonts w:ascii="Times New Roman" w:hAnsi="Times New Roman"/>
          <w:kern w:val="16"/>
          <w:sz w:val="20"/>
          <w:szCs w:val="20"/>
        </w:rPr>
        <w:t xml:space="preserve">• </w:t>
      </w:r>
      <w:r w:rsidRPr="0043713E">
        <w:rPr>
          <w:rFonts w:ascii="Times New Roman" w:hAnsi="Times New Roman"/>
          <w:b/>
          <w:kern w:val="16"/>
          <w:sz w:val="20"/>
          <w:szCs w:val="20"/>
        </w:rPr>
        <w:t>Backward Secrecy:</w:t>
      </w:r>
      <w:r w:rsidRPr="0043713E">
        <w:rPr>
          <w:rFonts w:ascii="Times New Roman" w:hAnsi="Times New Roman"/>
          <w:kern w:val="16"/>
          <w:sz w:val="20"/>
          <w:szCs w:val="20"/>
        </w:rPr>
        <w:t xml:space="preserve"> </w:t>
      </w:r>
      <w:r w:rsidR="00743C98" w:rsidRPr="0043713E">
        <w:rPr>
          <w:rFonts w:ascii="Times New Roman" w:hAnsi="Times New Roman"/>
          <w:kern w:val="16"/>
          <w:sz w:val="20"/>
          <w:szCs w:val="20"/>
        </w:rPr>
        <w:t>It</w:t>
      </w:r>
      <w:r w:rsidRPr="0043713E">
        <w:rPr>
          <w:rFonts w:ascii="Times New Roman" w:hAnsi="Times New Roman"/>
          <w:kern w:val="16"/>
          <w:sz w:val="20"/>
          <w:szCs w:val="20"/>
        </w:rPr>
        <w:t xml:space="preserve"> ensures that </w:t>
      </w:r>
      <w:r w:rsidR="00BA51DC" w:rsidRPr="0043713E">
        <w:rPr>
          <w:rFonts w:ascii="Times New Roman" w:hAnsi="Times New Roman"/>
          <w:kern w:val="16"/>
          <w:sz w:val="20"/>
          <w:szCs w:val="20"/>
        </w:rPr>
        <w:t>at whatever time</w:t>
      </w:r>
      <w:r w:rsidRPr="0043713E">
        <w:rPr>
          <w:rFonts w:ascii="Times New Roman" w:hAnsi="Times New Roman"/>
          <w:kern w:val="16"/>
          <w:sz w:val="20"/>
          <w:szCs w:val="20"/>
        </w:rPr>
        <w:t xml:space="preserve"> a new user joins the group, he</w:t>
      </w:r>
      <w:r w:rsidR="00743C98" w:rsidRPr="0043713E">
        <w:rPr>
          <w:rFonts w:ascii="Times New Roman" w:hAnsi="Times New Roman"/>
          <w:kern w:val="16"/>
          <w:sz w:val="20"/>
          <w:szCs w:val="20"/>
        </w:rPr>
        <w:t>/she</w:t>
      </w:r>
      <w:r w:rsidRPr="0043713E">
        <w:rPr>
          <w:rFonts w:ascii="Times New Roman" w:hAnsi="Times New Roman"/>
          <w:kern w:val="16"/>
          <w:sz w:val="20"/>
          <w:szCs w:val="20"/>
        </w:rPr>
        <w:t xml:space="preserve"> will not get any access to the </w:t>
      </w:r>
      <w:r w:rsidR="00743C98" w:rsidRPr="0043713E">
        <w:rPr>
          <w:rFonts w:ascii="Times New Roman" w:hAnsi="Times New Roman"/>
          <w:kern w:val="16"/>
          <w:sz w:val="20"/>
          <w:szCs w:val="20"/>
        </w:rPr>
        <w:t>past account</w:t>
      </w:r>
      <w:r w:rsidRPr="0043713E">
        <w:rPr>
          <w:rFonts w:ascii="Times New Roman" w:hAnsi="Times New Roman"/>
          <w:kern w:val="16"/>
          <w:sz w:val="20"/>
          <w:szCs w:val="20"/>
        </w:rPr>
        <w:t xml:space="preserve"> details.</w:t>
      </w:r>
      <w:r w:rsidR="00AC7383">
        <w:rPr>
          <w:rFonts w:ascii="Times New Roman" w:hAnsi="Times New Roman"/>
          <w:kern w:val="16"/>
          <w:sz w:val="20"/>
          <w:szCs w:val="20"/>
        </w:rPr>
        <w:t xml:space="preserve"> </w:t>
      </w:r>
      <w:r w:rsidR="00BA51DC" w:rsidRPr="0043713E">
        <w:rPr>
          <w:rFonts w:ascii="Times New Roman" w:hAnsi="Times New Roman"/>
          <w:kern w:val="16"/>
          <w:sz w:val="20"/>
          <w:szCs w:val="20"/>
        </w:rPr>
        <w:t xml:space="preserve">User must be register with Trusted Key manager (TKM), which will manages both the above the secrecy </w:t>
      </w:r>
    </w:p>
    <w:p w:rsidR="00FE5EC3" w:rsidRPr="0043713E" w:rsidRDefault="009645FA" w:rsidP="00B30A11">
      <w:pPr>
        <w:spacing w:after="120"/>
        <w:jc w:val="both"/>
        <w:rPr>
          <w:rFonts w:ascii="Times New Roman" w:hAnsi="Times New Roman"/>
          <w:b/>
          <w:kern w:val="16"/>
          <w:sz w:val="20"/>
          <w:szCs w:val="20"/>
        </w:rPr>
      </w:pPr>
      <w:r w:rsidRPr="0043713E">
        <w:rPr>
          <w:rFonts w:ascii="Times New Roman" w:hAnsi="Times New Roman"/>
          <w:b/>
          <w:kern w:val="16"/>
          <w:sz w:val="20"/>
          <w:szCs w:val="20"/>
        </w:rPr>
        <w:t xml:space="preserve">4.2 </w:t>
      </w:r>
      <w:r w:rsidR="0042262C" w:rsidRPr="0043713E">
        <w:rPr>
          <w:rFonts w:ascii="Times New Roman" w:hAnsi="Times New Roman"/>
          <w:b/>
          <w:kern w:val="16"/>
          <w:sz w:val="20"/>
          <w:szCs w:val="20"/>
        </w:rPr>
        <w:t>Solution: Challenge</w:t>
      </w:r>
      <w:r w:rsidR="00FE5EC3" w:rsidRPr="0043713E">
        <w:rPr>
          <w:rFonts w:ascii="Times New Roman" w:hAnsi="Times New Roman"/>
          <w:b/>
          <w:kern w:val="16"/>
          <w:sz w:val="20"/>
          <w:szCs w:val="20"/>
        </w:rPr>
        <w:t>-2</w:t>
      </w:r>
    </w:p>
    <w:p w:rsidR="00FE5EC3" w:rsidRPr="0043713E" w:rsidRDefault="00EF6F69" w:rsidP="00FE5EC3">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b/>
          <w:kern w:val="16"/>
          <w:sz w:val="20"/>
          <w:szCs w:val="20"/>
        </w:rPr>
        <w:lastRenderedPageBreak/>
        <w:t>Data integrity:</w:t>
      </w:r>
      <w:r w:rsidRPr="0043713E">
        <w:rPr>
          <w:rFonts w:ascii="Times New Roman" w:hAnsi="Times New Roman"/>
          <w:kern w:val="16"/>
          <w:sz w:val="20"/>
          <w:szCs w:val="20"/>
        </w:rPr>
        <w:t xml:space="preserve">  </w:t>
      </w:r>
      <w:r w:rsidR="00FE5EC3" w:rsidRPr="0043713E">
        <w:rPr>
          <w:rFonts w:ascii="Times New Roman" w:hAnsi="Times New Roman"/>
          <w:kern w:val="16"/>
          <w:sz w:val="20"/>
          <w:szCs w:val="20"/>
        </w:rPr>
        <w:t>Symmetric SE schemes usually assume that all the data users are trustworthy. It is not practical and a dishonest data user will lead to many secure problems.</w:t>
      </w:r>
    </w:p>
    <w:p w:rsidR="00FE5EC3" w:rsidRPr="0043713E" w:rsidRDefault="00FE5EC3" w:rsidP="009619B9">
      <w:pPr>
        <w:autoSpaceDE w:val="0"/>
        <w:autoSpaceDN w:val="0"/>
        <w:adjustRightInd w:val="0"/>
        <w:spacing w:after="0" w:line="240" w:lineRule="auto"/>
        <w:jc w:val="both"/>
        <w:rPr>
          <w:rFonts w:ascii="Times New Roman" w:eastAsia="Calibri" w:hAnsi="Times New Roman"/>
          <w:sz w:val="20"/>
          <w:szCs w:val="20"/>
          <w:lang w:val="en-IN" w:eastAsia="en-IN"/>
        </w:rPr>
      </w:pPr>
    </w:p>
    <w:p w:rsidR="00416483" w:rsidRPr="0043713E" w:rsidRDefault="00416483" w:rsidP="00416483">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kern w:val="16"/>
          <w:sz w:val="20"/>
          <w:szCs w:val="20"/>
        </w:rPr>
        <w:t xml:space="preserve">For above issue </w:t>
      </w:r>
      <w:r w:rsidR="00EF6F69" w:rsidRPr="0043713E">
        <w:rPr>
          <w:rFonts w:ascii="Times New Roman" w:hAnsi="Times New Roman"/>
          <w:kern w:val="16"/>
          <w:sz w:val="20"/>
          <w:szCs w:val="20"/>
        </w:rPr>
        <w:t xml:space="preserve">in order to achieve data integrity </w:t>
      </w:r>
      <w:r w:rsidRPr="0043713E">
        <w:rPr>
          <w:rFonts w:ascii="Times New Roman" w:hAnsi="Times New Roman"/>
          <w:kern w:val="16"/>
          <w:sz w:val="20"/>
          <w:szCs w:val="20"/>
        </w:rPr>
        <w:t xml:space="preserve">we proposed </w:t>
      </w:r>
      <w:r w:rsidR="00AC7383">
        <w:rPr>
          <w:rFonts w:ascii="Times New Roman" w:hAnsi="Times New Roman"/>
          <w:kern w:val="16"/>
          <w:sz w:val="20"/>
          <w:szCs w:val="20"/>
        </w:rPr>
        <w:t>Cipher text</w:t>
      </w:r>
      <w:r w:rsidRPr="0043713E">
        <w:rPr>
          <w:rFonts w:ascii="Times New Roman" w:hAnsi="Times New Roman"/>
          <w:kern w:val="16"/>
          <w:sz w:val="20"/>
          <w:szCs w:val="20"/>
        </w:rPr>
        <w:t>-Policy Attribute</w:t>
      </w:r>
      <w:r w:rsidR="001819A6" w:rsidRPr="0043713E">
        <w:rPr>
          <w:rFonts w:ascii="Times New Roman" w:hAnsi="Times New Roman"/>
          <w:kern w:val="16"/>
          <w:sz w:val="20"/>
          <w:szCs w:val="20"/>
        </w:rPr>
        <w:t xml:space="preserve">-based Encryption (CP-ABE) </w:t>
      </w:r>
      <w:r w:rsidRPr="0043713E">
        <w:rPr>
          <w:rFonts w:ascii="Times New Roman" w:hAnsi="Times New Roman"/>
          <w:kern w:val="16"/>
          <w:sz w:val="20"/>
          <w:szCs w:val="20"/>
        </w:rPr>
        <w:t xml:space="preserve">is regarded as one of the most suitable technologies for data access control in cloud storage systems, because it gives the data owner more direct control on access policies and does not require the data owner to distribute keys. In CP-ABE scheme, there is an authority (TKM) that is responsible for key management. The data owner defines the access policies and encrypts data under the policies using SHA-1 (Symmetric ES). Each user will be issued a secret key according to its attributes. A user can decrypt the </w:t>
      </w:r>
      <w:r w:rsidR="00AC7383">
        <w:rPr>
          <w:rFonts w:ascii="Times New Roman" w:hAnsi="Times New Roman"/>
          <w:kern w:val="16"/>
          <w:sz w:val="20"/>
          <w:szCs w:val="20"/>
        </w:rPr>
        <w:t>cipher text</w:t>
      </w:r>
      <w:r w:rsidRPr="0043713E">
        <w:rPr>
          <w:rFonts w:ascii="Times New Roman" w:hAnsi="Times New Roman"/>
          <w:kern w:val="16"/>
          <w:sz w:val="20"/>
          <w:szCs w:val="20"/>
        </w:rPr>
        <w:t xml:space="preserve"> only when its attributes satisfy the access policies under the fine grained approach scheme.       </w:t>
      </w:r>
    </w:p>
    <w:p w:rsidR="00416483" w:rsidRPr="0043713E" w:rsidRDefault="00416483" w:rsidP="009619B9">
      <w:pPr>
        <w:autoSpaceDE w:val="0"/>
        <w:autoSpaceDN w:val="0"/>
        <w:adjustRightInd w:val="0"/>
        <w:spacing w:after="0" w:line="240" w:lineRule="auto"/>
        <w:jc w:val="both"/>
        <w:rPr>
          <w:rFonts w:ascii="Times New Roman" w:eastAsia="Calibri" w:hAnsi="Times New Roman"/>
          <w:sz w:val="20"/>
          <w:szCs w:val="20"/>
          <w:lang w:val="en-IN" w:eastAsia="en-IN"/>
        </w:rPr>
      </w:pPr>
    </w:p>
    <w:p w:rsidR="009645FA" w:rsidRPr="0043713E" w:rsidRDefault="009645FA" w:rsidP="00B30A11">
      <w:pPr>
        <w:spacing w:after="120"/>
        <w:jc w:val="both"/>
        <w:rPr>
          <w:rFonts w:ascii="Times New Roman" w:hAnsi="Times New Roman"/>
          <w:b/>
          <w:kern w:val="16"/>
          <w:sz w:val="20"/>
          <w:szCs w:val="20"/>
        </w:rPr>
      </w:pPr>
      <w:r w:rsidRPr="0043713E">
        <w:rPr>
          <w:rFonts w:ascii="Times New Roman" w:hAnsi="Times New Roman"/>
          <w:b/>
          <w:kern w:val="16"/>
          <w:sz w:val="20"/>
          <w:szCs w:val="20"/>
        </w:rPr>
        <w:t>4.3 Algorithm Implementation</w:t>
      </w:r>
    </w:p>
    <w:p w:rsidR="009645FA" w:rsidRPr="0043713E" w:rsidRDefault="00B30A11" w:rsidP="00B30A11">
      <w:pPr>
        <w:spacing w:after="120"/>
        <w:jc w:val="both"/>
        <w:rPr>
          <w:rFonts w:ascii="Times New Roman" w:hAnsi="Times New Roman"/>
          <w:b/>
          <w:kern w:val="16"/>
          <w:sz w:val="20"/>
          <w:szCs w:val="20"/>
        </w:rPr>
      </w:pPr>
      <w:r>
        <w:rPr>
          <w:rFonts w:ascii="Times New Roman" w:hAnsi="Times New Roman"/>
          <w:b/>
          <w:kern w:val="16"/>
          <w:sz w:val="20"/>
          <w:szCs w:val="20"/>
        </w:rPr>
        <w:t>Diffie Hellman</w:t>
      </w:r>
    </w:p>
    <w:p w:rsidR="009645FA" w:rsidRPr="0043713E" w:rsidRDefault="009645FA" w:rsidP="009645FA">
      <w:pPr>
        <w:jc w:val="both"/>
        <w:rPr>
          <w:rFonts w:ascii="Times New Roman" w:hAnsi="Times New Roman"/>
          <w:kern w:val="16"/>
          <w:sz w:val="20"/>
          <w:szCs w:val="20"/>
        </w:rPr>
      </w:pPr>
      <w:r w:rsidRPr="0043713E">
        <w:rPr>
          <w:rFonts w:ascii="Times New Roman" w:hAnsi="Times New Roman"/>
          <w:kern w:val="16"/>
          <w:sz w:val="20"/>
          <w:szCs w:val="20"/>
        </w:rPr>
        <w:t>In this section each user will generate secret key and send to TKM. The TKM center will retrieve all secret key and compact make the as single secret key and send to each user. The procedure of improved diffiehellman key exchange protocol as follows.</w:t>
      </w:r>
    </w:p>
    <w:p w:rsidR="009645FA" w:rsidRPr="0043713E" w:rsidRDefault="009645FA" w:rsidP="00AC7383">
      <w:pPr>
        <w:spacing w:after="120"/>
        <w:jc w:val="both"/>
        <w:rPr>
          <w:rFonts w:ascii="Times New Roman" w:hAnsi="Times New Roman"/>
          <w:kern w:val="16"/>
          <w:sz w:val="20"/>
          <w:szCs w:val="20"/>
        </w:rPr>
      </w:pPr>
      <w:r w:rsidRPr="0043713E">
        <w:rPr>
          <w:rFonts w:ascii="Times New Roman" w:hAnsi="Times New Roman"/>
          <w:kern w:val="16"/>
          <w:sz w:val="20"/>
          <w:szCs w:val="20"/>
        </w:rPr>
        <w:t xml:space="preserve">1. Each user select prime number p, g and private key a. </w:t>
      </w:r>
    </w:p>
    <w:p w:rsidR="009645FA" w:rsidRPr="0043713E" w:rsidRDefault="009645FA" w:rsidP="00AC7383">
      <w:pPr>
        <w:spacing w:after="120"/>
        <w:jc w:val="both"/>
        <w:rPr>
          <w:rFonts w:ascii="Times New Roman" w:hAnsi="Times New Roman"/>
          <w:kern w:val="16"/>
          <w:sz w:val="20"/>
          <w:szCs w:val="20"/>
        </w:rPr>
      </w:pPr>
      <w:r w:rsidRPr="0043713E">
        <w:rPr>
          <w:rFonts w:ascii="Times New Roman" w:hAnsi="Times New Roman"/>
          <w:kern w:val="16"/>
          <w:sz w:val="20"/>
          <w:szCs w:val="20"/>
        </w:rPr>
        <w:t>2. Using those values the user will calculate public key using pub=gamod p.</w:t>
      </w:r>
    </w:p>
    <w:p w:rsidR="009645FA" w:rsidRPr="0043713E" w:rsidRDefault="009645FA" w:rsidP="00AC7383">
      <w:pPr>
        <w:spacing w:after="120"/>
        <w:jc w:val="both"/>
        <w:rPr>
          <w:rFonts w:ascii="Times New Roman" w:hAnsi="Times New Roman"/>
          <w:kern w:val="16"/>
          <w:sz w:val="20"/>
          <w:szCs w:val="20"/>
        </w:rPr>
      </w:pPr>
      <w:r w:rsidRPr="0043713E">
        <w:rPr>
          <w:rFonts w:ascii="Times New Roman" w:hAnsi="Times New Roman"/>
          <w:kern w:val="16"/>
          <w:sz w:val="20"/>
          <w:szCs w:val="20"/>
        </w:rPr>
        <w:t xml:space="preserve">3. After calculating each user will send his public keys to TKM. </w:t>
      </w:r>
    </w:p>
    <w:p w:rsidR="009645FA" w:rsidRPr="0043713E" w:rsidRDefault="009645FA" w:rsidP="00AC7383">
      <w:pPr>
        <w:spacing w:after="120"/>
        <w:jc w:val="both"/>
        <w:rPr>
          <w:rFonts w:ascii="Times New Roman" w:hAnsi="Times New Roman"/>
          <w:kern w:val="16"/>
          <w:sz w:val="20"/>
          <w:szCs w:val="20"/>
        </w:rPr>
      </w:pPr>
      <w:r w:rsidRPr="0043713E">
        <w:rPr>
          <w:rFonts w:ascii="Times New Roman" w:hAnsi="Times New Roman"/>
          <w:kern w:val="16"/>
          <w:sz w:val="20"/>
          <w:szCs w:val="20"/>
        </w:rPr>
        <w:t>4. The TKM will retrieve public key from the each users and generate new private for the each users and calculate another public for individual users after successfully verified by access policies under fine grained approach.</w:t>
      </w:r>
    </w:p>
    <w:p w:rsidR="009645FA" w:rsidRPr="0043713E" w:rsidRDefault="009645FA" w:rsidP="00AC7383">
      <w:pPr>
        <w:spacing w:after="120"/>
        <w:jc w:val="both"/>
        <w:rPr>
          <w:rFonts w:ascii="Times New Roman" w:hAnsi="Times New Roman"/>
          <w:kern w:val="16"/>
          <w:sz w:val="20"/>
          <w:szCs w:val="20"/>
        </w:rPr>
      </w:pPr>
      <w:r w:rsidRPr="0043713E">
        <w:rPr>
          <w:rFonts w:ascii="Times New Roman" w:hAnsi="Times New Roman"/>
          <w:kern w:val="16"/>
          <w:sz w:val="20"/>
          <w:szCs w:val="20"/>
        </w:rPr>
        <w:t>5. After generating each public of users and send to it.</w:t>
      </w:r>
    </w:p>
    <w:p w:rsidR="009645FA" w:rsidRPr="0043713E" w:rsidRDefault="009645FA" w:rsidP="00AC7383">
      <w:pPr>
        <w:spacing w:after="120"/>
        <w:jc w:val="both"/>
        <w:rPr>
          <w:rFonts w:ascii="Times New Roman" w:hAnsi="Times New Roman"/>
          <w:kern w:val="16"/>
          <w:sz w:val="20"/>
          <w:szCs w:val="20"/>
        </w:rPr>
      </w:pPr>
      <w:r w:rsidRPr="0043713E">
        <w:rPr>
          <w:rFonts w:ascii="Times New Roman" w:hAnsi="Times New Roman"/>
          <w:kern w:val="16"/>
          <w:sz w:val="20"/>
          <w:szCs w:val="20"/>
        </w:rPr>
        <w:t xml:space="preserve">6. Each user will retrieve public key coming from the TKM will generate shared key using shared key=gpub mod p. </w:t>
      </w:r>
    </w:p>
    <w:p w:rsidR="009645FA" w:rsidRPr="0043713E" w:rsidRDefault="009645FA" w:rsidP="00AC7383">
      <w:pPr>
        <w:spacing w:after="120"/>
        <w:jc w:val="both"/>
        <w:rPr>
          <w:rFonts w:ascii="Times New Roman" w:hAnsi="Times New Roman"/>
          <w:kern w:val="16"/>
          <w:sz w:val="20"/>
          <w:szCs w:val="20"/>
        </w:rPr>
      </w:pPr>
      <w:r w:rsidRPr="0043713E">
        <w:rPr>
          <w:rFonts w:ascii="Times New Roman" w:hAnsi="Times New Roman"/>
          <w:kern w:val="16"/>
          <w:sz w:val="20"/>
          <w:szCs w:val="20"/>
        </w:rPr>
        <w:t xml:space="preserve">7. After generating shared keys of each uses and send to TKM. </w:t>
      </w:r>
    </w:p>
    <w:p w:rsidR="009645FA" w:rsidRPr="0043713E" w:rsidRDefault="009645FA" w:rsidP="00AC7383">
      <w:pPr>
        <w:spacing w:after="120"/>
        <w:jc w:val="both"/>
        <w:rPr>
          <w:rFonts w:ascii="Times New Roman" w:hAnsi="Times New Roman"/>
          <w:kern w:val="16"/>
          <w:sz w:val="20"/>
          <w:szCs w:val="20"/>
        </w:rPr>
      </w:pPr>
      <w:r w:rsidRPr="0043713E">
        <w:rPr>
          <w:rFonts w:ascii="Times New Roman" w:hAnsi="Times New Roman"/>
          <w:kern w:val="16"/>
          <w:sz w:val="20"/>
          <w:szCs w:val="20"/>
        </w:rPr>
        <w:t>8. After generating secret key the TKM will send to all users.</w:t>
      </w:r>
    </w:p>
    <w:p w:rsidR="009645FA" w:rsidRPr="0043713E" w:rsidRDefault="009645FA" w:rsidP="009645FA">
      <w:pPr>
        <w:jc w:val="both"/>
        <w:rPr>
          <w:rFonts w:ascii="Times New Roman" w:hAnsi="Times New Roman"/>
          <w:kern w:val="16"/>
          <w:sz w:val="20"/>
          <w:szCs w:val="20"/>
        </w:rPr>
      </w:pPr>
      <w:r w:rsidRPr="0043713E">
        <w:rPr>
          <w:rFonts w:ascii="Times New Roman" w:hAnsi="Times New Roman"/>
          <w:kern w:val="16"/>
          <w:sz w:val="20"/>
          <w:szCs w:val="20"/>
        </w:rPr>
        <w:t>By using above users keys TKM allows user to perform dynamic updates on outsourced data.</w:t>
      </w:r>
    </w:p>
    <w:p w:rsidR="009645FA" w:rsidRPr="0043713E" w:rsidRDefault="00182302" w:rsidP="00AC7383">
      <w:pPr>
        <w:autoSpaceDE w:val="0"/>
        <w:autoSpaceDN w:val="0"/>
        <w:adjustRightInd w:val="0"/>
        <w:spacing w:after="0" w:line="240" w:lineRule="auto"/>
        <w:jc w:val="center"/>
        <w:rPr>
          <w:rFonts w:ascii="Times New Roman" w:eastAsia="Calibri" w:hAnsi="Times New Roman"/>
          <w:sz w:val="20"/>
          <w:szCs w:val="20"/>
          <w:lang w:val="en-IN" w:eastAsia="en-IN"/>
        </w:rPr>
      </w:pPr>
      <w:r>
        <w:rPr>
          <w:rFonts w:ascii="Times New Roman" w:eastAsia="Calibri" w:hAnsi="Times New Roman"/>
          <w:noProof/>
          <w:sz w:val="20"/>
          <w:szCs w:val="20"/>
          <w:lang w:val="en-IN" w:eastAsia="en-IN"/>
        </w:rPr>
        <w:drawing>
          <wp:inline distT="0" distB="0" distL="0" distR="0">
            <wp:extent cx="5223712" cy="3344091"/>
            <wp:effectExtent l="0" t="0" r="0" b="0"/>
            <wp:docPr id="1" name="Picture 1" descr="Cloud Architecture   2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d Architecture   2 for "/>
                    <pic:cNvPicPr>
                      <a:picLocks noChangeAspect="1" noChangeArrowheads="1"/>
                    </pic:cNvPicPr>
                  </pic:nvPicPr>
                  <pic:blipFill>
                    <a:blip r:embed="rId10"/>
                    <a:srcRect/>
                    <a:stretch>
                      <a:fillRect/>
                    </a:stretch>
                  </pic:blipFill>
                  <pic:spPr bwMode="auto">
                    <a:xfrm>
                      <a:off x="0" y="0"/>
                      <a:ext cx="5228666" cy="3347262"/>
                    </a:xfrm>
                    <a:prstGeom prst="rect">
                      <a:avLst/>
                    </a:prstGeom>
                    <a:noFill/>
                    <a:ln w="9525">
                      <a:noFill/>
                      <a:miter lim="800000"/>
                      <a:headEnd/>
                      <a:tailEnd/>
                    </a:ln>
                  </pic:spPr>
                </pic:pic>
              </a:graphicData>
            </a:graphic>
          </wp:inline>
        </w:drawing>
      </w:r>
    </w:p>
    <w:p w:rsidR="00B068FA" w:rsidRPr="0043713E" w:rsidRDefault="009645FA" w:rsidP="003F434E">
      <w:pPr>
        <w:autoSpaceDE w:val="0"/>
        <w:autoSpaceDN w:val="0"/>
        <w:adjustRightInd w:val="0"/>
        <w:spacing w:after="0" w:line="240" w:lineRule="auto"/>
        <w:jc w:val="center"/>
        <w:rPr>
          <w:rFonts w:ascii="Times New Roman" w:eastAsia="Calibri" w:hAnsi="Times New Roman"/>
          <w:sz w:val="20"/>
          <w:szCs w:val="20"/>
          <w:lang w:val="en-IN" w:eastAsia="en-IN"/>
        </w:rPr>
        <w:sectPr w:rsidR="00B068FA" w:rsidRPr="0043713E" w:rsidSect="00AC7383">
          <w:type w:val="continuous"/>
          <w:pgSz w:w="11907" w:h="16839" w:code="9"/>
          <w:pgMar w:top="1440" w:right="1168" w:bottom="1260" w:left="1440" w:header="720" w:footer="573" w:gutter="0"/>
          <w:cols w:space="720"/>
          <w:docGrid w:linePitch="360"/>
        </w:sectPr>
      </w:pPr>
      <w:r w:rsidRPr="0043713E">
        <w:rPr>
          <w:rFonts w:ascii="Times New Roman" w:eastAsia="Calibri" w:hAnsi="Times New Roman"/>
          <w:sz w:val="20"/>
          <w:szCs w:val="20"/>
          <w:lang w:val="en-IN" w:eastAsia="en-IN"/>
        </w:rPr>
        <w:t>Fig.</w:t>
      </w:r>
      <w:r w:rsidR="00B07EF1" w:rsidRPr="0043713E">
        <w:rPr>
          <w:rFonts w:ascii="Times New Roman" w:eastAsia="Calibri" w:hAnsi="Times New Roman"/>
          <w:sz w:val="20"/>
          <w:szCs w:val="20"/>
          <w:lang w:val="en-IN" w:eastAsia="en-IN"/>
        </w:rPr>
        <w:t>1</w:t>
      </w:r>
      <w:r w:rsidRPr="0043713E">
        <w:rPr>
          <w:rFonts w:ascii="Times New Roman" w:eastAsia="Calibri" w:hAnsi="Times New Roman"/>
          <w:sz w:val="20"/>
          <w:szCs w:val="20"/>
          <w:lang w:val="en-IN" w:eastAsia="en-IN"/>
        </w:rPr>
        <w:t xml:space="preserve"> </w:t>
      </w:r>
      <w:r w:rsidR="00743C98" w:rsidRPr="0043713E">
        <w:rPr>
          <w:rFonts w:ascii="Times New Roman" w:eastAsia="Calibri" w:hAnsi="Times New Roman"/>
          <w:sz w:val="20"/>
          <w:szCs w:val="20"/>
          <w:lang w:val="en-IN" w:eastAsia="en-IN"/>
        </w:rPr>
        <w:t>Proposed System Architecture</w:t>
      </w:r>
    </w:p>
    <w:p w:rsidR="00E962ED" w:rsidRDefault="00E962ED" w:rsidP="00AC7383">
      <w:pPr>
        <w:pStyle w:val="ListParagraph"/>
        <w:autoSpaceDE w:val="0"/>
        <w:autoSpaceDN w:val="0"/>
        <w:adjustRightInd w:val="0"/>
        <w:spacing w:after="0" w:line="240" w:lineRule="auto"/>
        <w:ind w:left="2160" w:firstLine="720"/>
        <w:rPr>
          <w:rFonts w:ascii="Times New Roman" w:eastAsia="Calibri" w:hAnsi="Times New Roman"/>
          <w:b/>
          <w:sz w:val="20"/>
          <w:szCs w:val="20"/>
          <w:lang w:val="en-IN" w:eastAsia="en-IN"/>
        </w:rPr>
      </w:pPr>
    </w:p>
    <w:p w:rsidR="00E962ED" w:rsidRDefault="00E962ED" w:rsidP="00AC7383">
      <w:pPr>
        <w:pStyle w:val="ListParagraph"/>
        <w:autoSpaceDE w:val="0"/>
        <w:autoSpaceDN w:val="0"/>
        <w:adjustRightInd w:val="0"/>
        <w:spacing w:after="0" w:line="240" w:lineRule="auto"/>
        <w:ind w:left="2160" w:firstLine="720"/>
        <w:rPr>
          <w:rFonts w:ascii="Times New Roman" w:eastAsia="Calibri" w:hAnsi="Times New Roman"/>
          <w:b/>
          <w:sz w:val="20"/>
          <w:szCs w:val="20"/>
          <w:lang w:val="en-IN" w:eastAsia="en-IN"/>
        </w:rPr>
      </w:pPr>
    </w:p>
    <w:p w:rsidR="00B07EF1" w:rsidRPr="0043713E" w:rsidRDefault="00A658DC" w:rsidP="00AC7383">
      <w:pPr>
        <w:pStyle w:val="ListParagraph"/>
        <w:autoSpaceDE w:val="0"/>
        <w:autoSpaceDN w:val="0"/>
        <w:adjustRightInd w:val="0"/>
        <w:spacing w:after="0" w:line="240" w:lineRule="auto"/>
        <w:ind w:left="2160" w:firstLine="720"/>
        <w:rPr>
          <w:rFonts w:ascii="Times New Roman" w:eastAsia="Calibri" w:hAnsi="Times New Roman"/>
          <w:b/>
          <w:sz w:val="20"/>
          <w:szCs w:val="20"/>
          <w:lang w:val="en-IN" w:eastAsia="en-IN"/>
        </w:rPr>
      </w:pPr>
      <w:r>
        <w:rPr>
          <w:rFonts w:ascii="Times New Roman" w:eastAsia="Calibri" w:hAnsi="Times New Roman"/>
          <w:b/>
          <w:sz w:val="20"/>
          <w:szCs w:val="20"/>
          <w:lang w:val="en-IN" w:eastAsia="en-IN"/>
        </w:rPr>
        <w:lastRenderedPageBreak/>
        <w:t>V</w:t>
      </w:r>
      <w:r w:rsidR="00B07EF1" w:rsidRPr="0043713E">
        <w:rPr>
          <w:rFonts w:ascii="Times New Roman" w:eastAsia="Calibri" w:hAnsi="Times New Roman"/>
          <w:b/>
          <w:sz w:val="20"/>
          <w:szCs w:val="20"/>
          <w:lang w:val="en-IN" w:eastAsia="en-IN"/>
        </w:rPr>
        <w:t>. SYSTEM FUNCTIONING</w:t>
      </w:r>
    </w:p>
    <w:p w:rsidR="00B07EF1" w:rsidRPr="0043713E" w:rsidRDefault="00B07EF1" w:rsidP="0051748C">
      <w:pPr>
        <w:pStyle w:val="ListParagraph"/>
        <w:autoSpaceDE w:val="0"/>
        <w:autoSpaceDN w:val="0"/>
        <w:adjustRightInd w:val="0"/>
        <w:spacing w:after="0" w:line="240" w:lineRule="auto"/>
        <w:ind w:left="0"/>
        <w:jc w:val="both"/>
        <w:rPr>
          <w:rFonts w:ascii="Times New Roman" w:eastAsia="Calibri" w:hAnsi="Times New Roman"/>
          <w:b/>
          <w:sz w:val="20"/>
          <w:szCs w:val="20"/>
          <w:lang w:val="en-IN" w:eastAsia="en-IN"/>
        </w:rPr>
      </w:pPr>
    </w:p>
    <w:p w:rsidR="0051748C" w:rsidRPr="0043713E" w:rsidRDefault="00B07EF1" w:rsidP="0051748C">
      <w:pPr>
        <w:pStyle w:val="ListParagraph"/>
        <w:autoSpaceDE w:val="0"/>
        <w:autoSpaceDN w:val="0"/>
        <w:adjustRightInd w:val="0"/>
        <w:spacing w:after="0" w:line="240" w:lineRule="auto"/>
        <w:ind w:left="0"/>
        <w:jc w:val="both"/>
        <w:rPr>
          <w:rFonts w:ascii="Times New Roman" w:hAnsi="Times New Roman"/>
          <w:kern w:val="16"/>
          <w:sz w:val="20"/>
          <w:szCs w:val="20"/>
        </w:rPr>
      </w:pPr>
      <w:r w:rsidRPr="0043713E">
        <w:rPr>
          <w:rFonts w:ascii="Times New Roman" w:hAnsi="Times New Roman"/>
          <w:b/>
          <w:kern w:val="16"/>
          <w:sz w:val="20"/>
          <w:szCs w:val="20"/>
        </w:rPr>
        <w:t>5.1. Trusted</w:t>
      </w:r>
      <w:r w:rsidR="0051748C" w:rsidRPr="0043713E">
        <w:rPr>
          <w:rFonts w:ascii="Times New Roman" w:hAnsi="Times New Roman"/>
          <w:b/>
          <w:kern w:val="16"/>
          <w:sz w:val="20"/>
          <w:szCs w:val="20"/>
        </w:rPr>
        <w:t xml:space="preserve"> Key Manager (TKM):</w:t>
      </w:r>
      <w:r w:rsidR="0051748C" w:rsidRPr="0043713E">
        <w:rPr>
          <w:rFonts w:ascii="Times New Roman" w:hAnsi="Times New Roman"/>
          <w:kern w:val="16"/>
          <w:sz w:val="20"/>
          <w:szCs w:val="20"/>
        </w:rPr>
        <w:t xml:space="preserve">  is the independent party who issue, revoke, and update users’ attributes according their authenticity of the particular domain. TKM is responsible for generating public attribute keys and issuing the secret keys to users enrolled in the domain after satisfying access policy under fine-grained approach verified by TKM</w:t>
      </w:r>
    </w:p>
    <w:p w:rsidR="0051748C" w:rsidRPr="0043713E" w:rsidRDefault="0051748C" w:rsidP="0051748C">
      <w:pPr>
        <w:pStyle w:val="ListParagraph"/>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kern w:val="16"/>
          <w:sz w:val="20"/>
          <w:szCs w:val="20"/>
        </w:rPr>
        <w:t>.</w:t>
      </w:r>
    </w:p>
    <w:p w:rsidR="0051748C" w:rsidRPr="0043713E" w:rsidRDefault="00B07EF1" w:rsidP="0051748C">
      <w:pPr>
        <w:autoSpaceDE w:val="0"/>
        <w:autoSpaceDN w:val="0"/>
        <w:adjustRightInd w:val="0"/>
        <w:spacing w:after="0" w:line="240" w:lineRule="auto"/>
        <w:jc w:val="both"/>
        <w:rPr>
          <w:rFonts w:ascii="Times New Roman" w:hAnsi="Times New Roman"/>
          <w:kern w:val="16"/>
          <w:sz w:val="20"/>
          <w:szCs w:val="20"/>
        </w:rPr>
      </w:pPr>
      <w:r w:rsidRPr="0093731F">
        <w:rPr>
          <w:rFonts w:ascii="Times New Roman" w:hAnsi="Times New Roman"/>
          <w:b/>
          <w:kern w:val="16"/>
          <w:sz w:val="20"/>
          <w:szCs w:val="20"/>
        </w:rPr>
        <w:t>5.</w:t>
      </w:r>
      <w:r w:rsidR="0051748C" w:rsidRPr="0093731F">
        <w:rPr>
          <w:rFonts w:ascii="Times New Roman" w:hAnsi="Times New Roman"/>
          <w:b/>
          <w:kern w:val="16"/>
          <w:sz w:val="20"/>
          <w:szCs w:val="20"/>
        </w:rPr>
        <w:t>2.</w:t>
      </w:r>
      <w:r w:rsidR="0051748C" w:rsidRPr="0043713E">
        <w:rPr>
          <w:rFonts w:ascii="Times New Roman" w:hAnsi="Times New Roman"/>
          <w:kern w:val="16"/>
          <w:sz w:val="20"/>
          <w:szCs w:val="20"/>
        </w:rPr>
        <w:t xml:space="preserve"> </w:t>
      </w:r>
      <w:r w:rsidR="0051748C" w:rsidRPr="0043713E">
        <w:rPr>
          <w:rFonts w:ascii="Times New Roman" w:hAnsi="Times New Roman"/>
          <w:b/>
          <w:kern w:val="16"/>
          <w:sz w:val="20"/>
          <w:szCs w:val="20"/>
        </w:rPr>
        <w:t>Multi-</w:t>
      </w:r>
      <w:r w:rsidRPr="0043713E">
        <w:rPr>
          <w:rFonts w:ascii="Times New Roman" w:hAnsi="Times New Roman"/>
          <w:b/>
          <w:kern w:val="16"/>
          <w:sz w:val="20"/>
          <w:szCs w:val="20"/>
        </w:rPr>
        <w:t>Owner:</w:t>
      </w:r>
      <w:r w:rsidR="0051748C" w:rsidRPr="0043713E">
        <w:rPr>
          <w:rFonts w:ascii="Times New Roman" w:hAnsi="Times New Roman"/>
          <w:kern w:val="16"/>
          <w:sz w:val="20"/>
          <w:szCs w:val="20"/>
        </w:rPr>
        <w:t xml:space="preserve"> </w:t>
      </w:r>
      <w:r w:rsidR="00FB439F" w:rsidRPr="0043713E">
        <w:rPr>
          <w:rFonts w:ascii="Times New Roman" w:hAnsi="Times New Roman"/>
          <w:kern w:val="16"/>
          <w:sz w:val="20"/>
          <w:szCs w:val="20"/>
        </w:rPr>
        <w:t>PHR owner can outsource their documents</w:t>
      </w:r>
      <w:r w:rsidR="0051748C" w:rsidRPr="0043713E">
        <w:rPr>
          <w:rFonts w:ascii="Times New Roman" w:hAnsi="Times New Roman"/>
          <w:kern w:val="16"/>
          <w:sz w:val="20"/>
          <w:szCs w:val="20"/>
        </w:rPr>
        <w:t xml:space="preserve"> for sharing and accessing by the other users. In </w:t>
      </w:r>
      <w:r w:rsidRPr="0043713E">
        <w:rPr>
          <w:rFonts w:ascii="Times New Roman" w:hAnsi="Times New Roman"/>
          <w:kern w:val="16"/>
          <w:sz w:val="20"/>
          <w:szCs w:val="20"/>
        </w:rPr>
        <w:t xml:space="preserve">this connection uploaded </w:t>
      </w:r>
      <w:r w:rsidR="0051748C" w:rsidRPr="0043713E">
        <w:rPr>
          <w:rFonts w:ascii="Times New Roman" w:hAnsi="Times New Roman"/>
          <w:kern w:val="16"/>
          <w:sz w:val="20"/>
          <w:szCs w:val="20"/>
        </w:rPr>
        <w:t>data i.e</w:t>
      </w:r>
      <w:r w:rsidR="00AC7383">
        <w:rPr>
          <w:rFonts w:ascii="Times New Roman" w:hAnsi="Times New Roman"/>
          <w:kern w:val="16"/>
          <w:sz w:val="20"/>
          <w:szCs w:val="20"/>
        </w:rPr>
        <w:t>.</w:t>
      </w:r>
      <w:r w:rsidRPr="0043713E">
        <w:rPr>
          <w:rFonts w:ascii="Times New Roman" w:hAnsi="Times New Roman"/>
          <w:kern w:val="16"/>
          <w:sz w:val="20"/>
          <w:szCs w:val="20"/>
        </w:rPr>
        <w:t xml:space="preserve"> File</w:t>
      </w:r>
      <w:r w:rsidR="0051748C" w:rsidRPr="0043713E">
        <w:rPr>
          <w:rFonts w:ascii="Times New Roman" w:hAnsi="Times New Roman"/>
          <w:kern w:val="16"/>
          <w:sz w:val="20"/>
          <w:szCs w:val="20"/>
        </w:rPr>
        <w:t xml:space="preserve"> data and Index </w:t>
      </w:r>
      <w:r w:rsidRPr="0043713E">
        <w:rPr>
          <w:rFonts w:ascii="Times New Roman" w:hAnsi="Times New Roman"/>
          <w:kern w:val="16"/>
          <w:sz w:val="20"/>
          <w:szCs w:val="20"/>
        </w:rPr>
        <w:t xml:space="preserve">structure both should </w:t>
      </w:r>
      <w:r w:rsidR="0051748C" w:rsidRPr="0043713E">
        <w:rPr>
          <w:rFonts w:ascii="Times New Roman" w:hAnsi="Times New Roman"/>
          <w:kern w:val="16"/>
          <w:sz w:val="20"/>
          <w:szCs w:val="20"/>
        </w:rPr>
        <w:t xml:space="preserve">be encrypted and </w:t>
      </w:r>
      <w:r w:rsidRPr="0043713E">
        <w:rPr>
          <w:rFonts w:ascii="Times New Roman" w:hAnsi="Times New Roman"/>
          <w:kern w:val="16"/>
          <w:sz w:val="20"/>
          <w:szCs w:val="20"/>
        </w:rPr>
        <w:t xml:space="preserve">outsourced </w:t>
      </w:r>
    </w:p>
    <w:p w:rsidR="0051748C" w:rsidRPr="0043713E" w:rsidRDefault="00B07EF1" w:rsidP="0051748C">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b/>
          <w:kern w:val="16"/>
          <w:sz w:val="20"/>
          <w:szCs w:val="20"/>
        </w:rPr>
        <w:t>5.</w:t>
      </w:r>
      <w:r w:rsidR="0051748C" w:rsidRPr="0043713E">
        <w:rPr>
          <w:rFonts w:ascii="Times New Roman" w:hAnsi="Times New Roman"/>
          <w:b/>
          <w:kern w:val="16"/>
          <w:sz w:val="20"/>
          <w:szCs w:val="20"/>
        </w:rPr>
        <w:t>3. Cloud Storage Server:</w:t>
      </w:r>
      <w:r w:rsidR="0051748C" w:rsidRPr="0043713E">
        <w:rPr>
          <w:rFonts w:ascii="Times New Roman" w:hAnsi="Times New Roman"/>
          <w:kern w:val="16"/>
          <w:sz w:val="20"/>
          <w:szCs w:val="20"/>
        </w:rPr>
        <w:t xml:space="preserve"> The cloud server stores owners’ data and provides data access service to users. It also helps users decrypt </w:t>
      </w:r>
      <w:r w:rsidR="00AC7383">
        <w:rPr>
          <w:rFonts w:ascii="Times New Roman" w:hAnsi="Times New Roman"/>
          <w:kern w:val="16"/>
          <w:sz w:val="20"/>
          <w:szCs w:val="20"/>
        </w:rPr>
        <w:t>cipher text</w:t>
      </w:r>
      <w:r w:rsidR="0051748C" w:rsidRPr="0043713E">
        <w:rPr>
          <w:rFonts w:ascii="Times New Roman" w:hAnsi="Times New Roman"/>
          <w:kern w:val="16"/>
          <w:sz w:val="20"/>
          <w:szCs w:val="20"/>
        </w:rPr>
        <w:t xml:space="preserve"> by generating decryption tokens and helps owners update </w:t>
      </w:r>
      <w:r w:rsidRPr="0043713E">
        <w:rPr>
          <w:rFonts w:ascii="Times New Roman" w:hAnsi="Times New Roman"/>
          <w:kern w:val="16"/>
          <w:sz w:val="20"/>
          <w:szCs w:val="20"/>
        </w:rPr>
        <w:t>file records i.e</w:t>
      </w:r>
      <w:r w:rsidR="00895568">
        <w:rPr>
          <w:rFonts w:ascii="Times New Roman" w:hAnsi="Times New Roman"/>
          <w:kern w:val="16"/>
          <w:sz w:val="20"/>
          <w:szCs w:val="20"/>
        </w:rPr>
        <w:t>.</w:t>
      </w:r>
      <w:r w:rsidRPr="0043713E">
        <w:rPr>
          <w:rFonts w:ascii="Times New Roman" w:hAnsi="Times New Roman"/>
          <w:kern w:val="16"/>
          <w:sz w:val="20"/>
          <w:szCs w:val="20"/>
        </w:rPr>
        <w:t xml:space="preserve"> insert, delete or modify </w:t>
      </w:r>
      <w:r w:rsidR="0051748C" w:rsidRPr="0043713E">
        <w:rPr>
          <w:rFonts w:ascii="Times New Roman" w:hAnsi="Times New Roman"/>
          <w:kern w:val="16"/>
          <w:sz w:val="20"/>
          <w:szCs w:val="20"/>
        </w:rPr>
        <w:t>when an attribute revocation happens.</w:t>
      </w:r>
    </w:p>
    <w:p w:rsidR="0051748C" w:rsidRPr="0043713E" w:rsidRDefault="00B07EF1" w:rsidP="0051748C">
      <w:pPr>
        <w:autoSpaceDE w:val="0"/>
        <w:autoSpaceDN w:val="0"/>
        <w:adjustRightInd w:val="0"/>
        <w:spacing w:after="0" w:line="240" w:lineRule="auto"/>
        <w:jc w:val="both"/>
        <w:rPr>
          <w:rFonts w:ascii="Times New Roman" w:hAnsi="Times New Roman"/>
          <w:kern w:val="16"/>
          <w:sz w:val="20"/>
          <w:szCs w:val="20"/>
        </w:rPr>
      </w:pPr>
      <w:r w:rsidRPr="0043713E">
        <w:rPr>
          <w:rFonts w:ascii="Times New Roman" w:hAnsi="Times New Roman"/>
          <w:b/>
          <w:kern w:val="16"/>
          <w:sz w:val="20"/>
          <w:szCs w:val="20"/>
        </w:rPr>
        <w:t>5.</w:t>
      </w:r>
      <w:r w:rsidR="0051748C" w:rsidRPr="0043713E">
        <w:rPr>
          <w:rFonts w:ascii="Times New Roman" w:hAnsi="Times New Roman"/>
          <w:b/>
          <w:kern w:val="16"/>
          <w:sz w:val="20"/>
          <w:szCs w:val="20"/>
        </w:rPr>
        <w:t xml:space="preserve">4. </w:t>
      </w:r>
      <w:r w:rsidRPr="0043713E">
        <w:rPr>
          <w:rFonts w:ascii="Times New Roman" w:hAnsi="Times New Roman"/>
          <w:b/>
          <w:kern w:val="16"/>
          <w:sz w:val="20"/>
          <w:szCs w:val="20"/>
        </w:rPr>
        <w:t>Public User</w:t>
      </w:r>
      <w:r w:rsidR="0051748C" w:rsidRPr="0043713E">
        <w:rPr>
          <w:rFonts w:ascii="Times New Roman" w:hAnsi="Times New Roman"/>
          <w:b/>
          <w:kern w:val="16"/>
          <w:sz w:val="20"/>
          <w:szCs w:val="20"/>
        </w:rPr>
        <w:t>:</w:t>
      </w:r>
      <w:r w:rsidR="0051748C" w:rsidRPr="0043713E">
        <w:rPr>
          <w:rFonts w:ascii="Times New Roman" w:hAnsi="Times New Roman"/>
          <w:kern w:val="16"/>
          <w:sz w:val="20"/>
          <w:szCs w:val="20"/>
        </w:rPr>
        <w:t xml:space="preserve"> For the sake of Outsourcing the data, data owners initially encrypts the data with content keys by using Asy</w:t>
      </w:r>
      <w:r w:rsidR="00AC7383">
        <w:rPr>
          <w:rFonts w:ascii="Times New Roman" w:hAnsi="Times New Roman"/>
          <w:kern w:val="16"/>
          <w:sz w:val="20"/>
          <w:szCs w:val="20"/>
        </w:rPr>
        <w:t>mmetric encryption techniques i.</w:t>
      </w:r>
      <w:r w:rsidR="0051748C" w:rsidRPr="0043713E">
        <w:rPr>
          <w:rFonts w:ascii="Times New Roman" w:hAnsi="Times New Roman"/>
          <w:kern w:val="16"/>
          <w:sz w:val="20"/>
          <w:szCs w:val="20"/>
        </w:rPr>
        <w:t>e</w:t>
      </w:r>
      <w:r w:rsidR="00AC7383">
        <w:rPr>
          <w:rFonts w:ascii="Times New Roman" w:hAnsi="Times New Roman"/>
          <w:kern w:val="16"/>
          <w:sz w:val="20"/>
          <w:szCs w:val="20"/>
        </w:rPr>
        <w:t>.</w:t>
      </w:r>
      <w:r w:rsidR="0051748C" w:rsidRPr="0043713E">
        <w:rPr>
          <w:rFonts w:ascii="Times New Roman" w:hAnsi="Times New Roman"/>
          <w:kern w:val="16"/>
          <w:sz w:val="20"/>
          <w:szCs w:val="20"/>
        </w:rPr>
        <w:t xml:space="preserve"> Diffie Hellman Algorithms. Then, the owner defines the access policies </w:t>
      </w:r>
      <w:r w:rsidRPr="0043713E">
        <w:rPr>
          <w:rFonts w:ascii="Times New Roman" w:hAnsi="Times New Roman"/>
          <w:kern w:val="16"/>
          <w:sz w:val="20"/>
          <w:szCs w:val="20"/>
        </w:rPr>
        <w:t xml:space="preserve">for </w:t>
      </w:r>
      <w:r w:rsidR="0051748C" w:rsidRPr="0043713E">
        <w:rPr>
          <w:rFonts w:ascii="Times New Roman" w:hAnsi="Times New Roman"/>
          <w:kern w:val="16"/>
          <w:sz w:val="20"/>
          <w:szCs w:val="20"/>
        </w:rPr>
        <w:t xml:space="preserve">multiple users and encrypts content keys under the policies. They do not trust on the server to do data access control. Instead, they assume that the server may give the data to all the users in the system. But, the access control happens inside the cryptography. That is only when the user’s attributes satisfy the fine grained access policy with time stamp defined in the </w:t>
      </w:r>
      <w:r w:rsidR="00AC7383">
        <w:rPr>
          <w:rFonts w:ascii="Times New Roman" w:hAnsi="Times New Roman"/>
          <w:kern w:val="16"/>
          <w:sz w:val="20"/>
          <w:szCs w:val="20"/>
        </w:rPr>
        <w:t>cipher text</w:t>
      </w:r>
      <w:r w:rsidR="0051748C" w:rsidRPr="0043713E">
        <w:rPr>
          <w:rFonts w:ascii="Times New Roman" w:hAnsi="Times New Roman"/>
          <w:kern w:val="16"/>
          <w:sz w:val="20"/>
          <w:szCs w:val="20"/>
        </w:rPr>
        <w:t xml:space="preserve"> and satisfied by the fine grained policy; then user is able to decrypt the </w:t>
      </w:r>
      <w:r w:rsidR="00AC7383">
        <w:rPr>
          <w:rFonts w:ascii="Times New Roman" w:hAnsi="Times New Roman"/>
          <w:kern w:val="16"/>
          <w:sz w:val="20"/>
          <w:szCs w:val="20"/>
        </w:rPr>
        <w:t>cipher text</w:t>
      </w:r>
      <w:r w:rsidR="0051748C" w:rsidRPr="0043713E">
        <w:rPr>
          <w:rFonts w:ascii="Times New Roman" w:hAnsi="Times New Roman"/>
          <w:kern w:val="16"/>
          <w:sz w:val="20"/>
          <w:szCs w:val="20"/>
        </w:rPr>
        <w:t xml:space="preserve"> for the sake of Read or Write or Read-Write Operations</w:t>
      </w:r>
    </w:p>
    <w:p w:rsidR="0084534A" w:rsidRPr="0043713E" w:rsidRDefault="0084534A" w:rsidP="0051748C">
      <w:pPr>
        <w:autoSpaceDE w:val="0"/>
        <w:autoSpaceDN w:val="0"/>
        <w:adjustRightInd w:val="0"/>
        <w:spacing w:after="0" w:line="240" w:lineRule="auto"/>
        <w:jc w:val="both"/>
        <w:rPr>
          <w:rFonts w:ascii="Times New Roman" w:hAnsi="Times New Roman"/>
          <w:kern w:val="16"/>
          <w:sz w:val="20"/>
          <w:szCs w:val="20"/>
        </w:rPr>
      </w:pPr>
    </w:p>
    <w:p w:rsidR="00743C98" w:rsidRPr="0043713E" w:rsidRDefault="00743C98" w:rsidP="00381B3E">
      <w:pPr>
        <w:spacing w:after="240" w:line="240" w:lineRule="auto"/>
        <w:ind w:right="48"/>
        <w:jc w:val="both"/>
        <w:rPr>
          <w:rFonts w:ascii="Times New Roman" w:hAnsi="Times New Roman"/>
          <w:b/>
          <w:kern w:val="16"/>
          <w:sz w:val="20"/>
          <w:szCs w:val="20"/>
        </w:rPr>
      </w:pPr>
      <w:r w:rsidRPr="0043713E">
        <w:rPr>
          <w:rFonts w:ascii="Times New Roman" w:hAnsi="Times New Roman"/>
          <w:b/>
          <w:kern w:val="16"/>
          <w:sz w:val="20"/>
          <w:szCs w:val="20"/>
        </w:rPr>
        <w:t xml:space="preserve">Symmetric SE schemes for Data Integrity </w:t>
      </w:r>
    </w:p>
    <w:p w:rsidR="0051748C" w:rsidRPr="0043713E" w:rsidRDefault="0051748C" w:rsidP="00381B3E">
      <w:pPr>
        <w:spacing w:after="240" w:line="240" w:lineRule="auto"/>
        <w:ind w:right="48"/>
        <w:jc w:val="both"/>
        <w:rPr>
          <w:rFonts w:ascii="Times New Roman" w:hAnsi="Times New Roman"/>
          <w:kern w:val="16"/>
          <w:sz w:val="20"/>
          <w:szCs w:val="20"/>
        </w:rPr>
      </w:pPr>
      <w:r w:rsidRPr="0043713E">
        <w:rPr>
          <w:rFonts w:ascii="Times New Roman" w:hAnsi="Times New Roman"/>
          <w:kern w:val="16"/>
          <w:sz w:val="20"/>
          <w:szCs w:val="20"/>
        </w:rPr>
        <w:t>In this section for implementing Symmetric SE Schemes, the</w:t>
      </w:r>
      <w:r w:rsidR="00743C98" w:rsidRPr="0043713E">
        <w:rPr>
          <w:rFonts w:ascii="Times New Roman" w:hAnsi="Times New Roman"/>
          <w:kern w:val="16"/>
          <w:sz w:val="20"/>
          <w:szCs w:val="20"/>
        </w:rPr>
        <w:t xml:space="preserve"> data owner defines the access </w:t>
      </w:r>
      <w:r w:rsidR="0084534A" w:rsidRPr="0043713E">
        <w:rPr>
          <w:rFonts w:ascii="Times New Roman" w:hAnsi="Times New Roman"/>
          <w:kern w:val="16"/>
          <w:sz w:val="20"/>
          <w:szCs w:val="20"/>
        </w:rPr>
        <w:t>policies (</w:t>
      </w:r>
      <w:r w:rsidRPr="0043713E">
        <w:rPr>
          <w:rFonts w:ascii="Times New Roman" w:hAnsi="Times New Roman"/>
          <w:kern w:val="16"/>
          <w:sz w:val="20"/>
          <w:szCs w:val="20"/>
        </w:rPr>
        <w:t>CP-ABE)</w:t>
      </w:r>
      <w:r w:rsidR="00743C98" w:rsidRPr="0043713E">
        <w:rPr>
          <w:rFonts w:ascii="Times New Roman" w:hAnsi="Times New Roman"/>
          <w:kern w:val="16"/>
          <w:sz w:val="20"/>
          <w:szCs w:val="20"/>
        </w:rPr>
        <w:t xml:space="preserve"> and encrypts data under the policies using SHA-1 (Symmetric ES). Each user will be issued a secret key according to its attributes. A user can decrypt the </w:t>
      </w:r>
      <w:r w:rsidR="00AC7383">
        <w:rPr>
          <w:rFonts w:ascii="Times New Roman" w:hAnsi="Times New Roman"/>
          <w:kern w:val="16"/>
          <w:sz w:val="20"/>
          <w:szCs w:val="20"/>
        </w:rPr>
        <w:t>cipher text</w:t>
      </w:r>
      <w:r w:rsidR="00743C98" w:rsidRPr="0043713E">
        <w:rPr>
          <w:rFonts w:ascii="Times New Roman" w:hAnsi="Times New Roman"/>
          <w:kern w:val="16"/>
          <w:sz w:val="20"/>
          <w:szCs w:val="20"/>
        </w:rPr>
        <w:t xml:space="preserve"> only when its attributes satisfy the access policies under the fine grained approach scheme. </w:t>
      </w:r>
    </w:p>
    <w:p w:rsidR="00381B3E" w:rsidRPr="00431C78" w:rsidRDefault="00A658DC" w:rsidP="0029302D">
      <w:pPr>
        <w:spacing w:after="240" w:line="240" w:lineRule="auto"/>
        <w:ind w:left="2880" w:right="48" w:firstLine="720"/>
        <w:jc w:val="both"/>
        <w:rPr>
          <w:rFonts w:ascii="Times New Roman" w:eastAsia="Calibri" w:hAnsi="Times New Roman"/>
          <w:b/>
          <w:lang w:val="en-IN" w:eastAsia="en-IN"/>
        </w:rPr>
      </w:pPr>
      <w:r>
        <w:rPr>
          <w:rFonts w:ascii="Times New Roman" w:eastAsia="Calibri" w:hAnsi="Times New Roman"/>
          <w:b/>
          <w:lang w:val="en-IN" w:eastAsia="en-IN"/>
        </w:rPr>
        <w:t>VI</w:t>
      </w:r>
      <w:r w:rsidR="00381B3E" w:rsidRPr="00431C78">
        <w:rPr>
          <w:rFonts w:ascii="Times New Roman" w:eastAsia="Calibri" w:hAnsi="Times New Roman"/>
          <w:b/>
          <w:lang w:val="en-IN" w:eastAsia="en-IN"/>
        </w:rPr>
        <w:t>. CONCLUSION</w:t>
      </w:r>
    </w:p>
    <w:p w:rsidR="00EF6F69" w:rsidRPr="0043713E" w:rsidRDefault="00EF6F69" w:rsidP="00381B3E">
      <w:pPr>
        <w:spacing w:after="240" w:line="240" w:lineRule="auto"/>
        <w:ind w:right="48"/>
        <w:jc w:val="both"/>
        <w:rPr>
          <w:rFonts w:ascii="Times New Roman" w:hAnsi="Times New Roman"/>
          <w:kern w:val="16"/>
          <w:sz w:val="20"/>
          <w:szCs w:val="20"/>
        </w:rPr>
      </w:pPr>
      <w:r w:rsidRPr="0043713E">
        <w:rPr>
          <w:rFonts w:ascii="Times New Roman" w:hAnsi="Times New Roman"/>
          <w:kern w:val="16"/>
          <w:sz w:val="20"/>
          <w:szCs w:val="20"/>
        </w:rPr>
        <w:t>In this paper we suggested solutions for user revocations and data integrity issues related to multi-owner framework for multi keyword ranked search Scheme over encrypted data, we have presented solutions for User revocation and achieving data integrity using Trusted Key Manager (TKM) using CP-ABE Scheme.</w:t>
      </w:r>
    </w:p>
    <w:p w:rsidR="00EF6F69" w:rsidRPr="00D46722" w:rsidRDefault="00895568" w:rsidP="00381B3E">
      <w:pPr>
        <w:spacing w:after="240" w:line="240" w:lineRule="auto"/>
        <w:ind w:right="48"/>
        <w:jc w:val="both"/>
        <w:rPr>
          <w:rFonts w:ascii="Times New Roman" w:eastAsia="Calibri" w:hAnsi="Times New Roman"/>
          <w:b/>
          <w:lang w:val="en-IN" w:eastAsia="en-IN"/>
        </w:rPr>
      </w:pPr>
      <w:r>
        <w:rPr>
          <w:rFonts w:ascii="Times New Roman" w:eastAsia="Calibri" w:hAnsi="Times New Roman"/>
          <w:b/>
          <w:lang w:val="en-IN" w:eastAsia="en-IN"/>
        </w:rPr>
        <w:t>REFERENCES</w:t>
      </w:r>
    </w:p>
    <w:p w:rsidR="003A77B2" w:rsidRDefault="00534FD2" w:rsidP="00895568">
      <w:pPr>
        <w:pStyle w:val="ListParagraph"/>
        <w:numPr>
          <w:ilvl w:val="0"/>
          <w:numId w:val="35"/>
        </w:numPr>
        <w:spacing w:after="120" w:line="240" w:lineRule="auto"/>
        <w:ind w:right="43"/>
        <w:contextualSpacing w:val="0"/>
        <w:jc w:val="both"/>
        <w:rPr>
          <w:rFonts w:ascii="Times New Roman" w:hAnsi="Times New Roman"/>
          <w:kern w:val="16"/>
          <w:sz w:val="18"/>
          <w:szCs w:val="18"/>
        </w:rPr>
      </w:pPr>
      <w:r>
        <w:rPr>
          <w:rFonts w:ascii="Times New Roman" w:hAnsi="Times New Roman"/>
          <w:kern w:val="16"/>
          <w:sz w:val="18"/>
          <w:szCs w:val="18"/>
        </w:rPr>
        <w:t>Zhihua Xia, Member et a</w:t>
      </w:r>
      <w:r w:rsidR="00C87060" w:rsidRPr="003A77B2">
        <w:rPr>
          <w:rFonts w:ascii="Times New Roman" w:hAnsi="Times New Roman"/>
          <w:kern w:val="16"/>
          <w:sz w:val="18"/>
          <w:szCs w:val="18"/>
        </w:rPr>
        <w:t>l</w:t>
      </w:r>
      <w:r>
        <w:rPr>
          <w:rFonts w:ascii="Times New Roman" w:hAnsi="Times New Roman"/>
          <w:kern w:val="16"/>
          <w:sz w:val="18"/>
          <w:szCs w:val="18"/>
        </w:rPr>
        <w:t>, “</w:t>
      </w:r>
      <w:r w:rsidR="00C87060" w:rsidRPr="003A77B2">
        <w:rPr>
          <w:rFonts w:ascii="Times New Roman" w:hAnsi="Times New Roman"/>
          <w:kern w:val="16"/>
          <w:sz w:val="18"/>
          <w:szCs w:val="18"/>
        </w:rPr>
        <w:t>A Secure and Dynamic Multi-keyword Ranked Search Scheme over Encrypted Cloud Data”</w:t>
      </w:r>
      <w:r>
        <w:rPr>
          <w:rFonts w:ascii="Times New Roman" w:hAnsi="Times New Roman"/>
          <w:kern w:val="16"/>
          <w:sz w:val="18"/>
          <w:szCs w:val="18"/>
        </w:rPr>
        <w:t>,</w:t>
      </w:r>
      <w:r w:rsidR="00C87060" w:rsidRPr="003A77B2">
        <w:rPr>
          <w:rFonts w:ascii="Times New Roman" w:hAnsi="Times New Roman"/>
          <w:kern w:val="16"/>
          <w:sz w:val="18"/>
          <w:szCs w:val="18"/>
        </w:rPr>
        <w:t xml:space="preserve"> DOI 10.1109/TPDS.2015.2401003, IEEE Transactions on Parallel and Distributed Systems</w:t>
      </w:r>
      <w:r>
        <w:rPr>
          <w:rFonts w:ascii="Times New Roman" w:hAnsi="Times New Roman"/>
          <w:kern w:val="16"/>
          <w:sz w:val="18"/>
          <w:szCs w:val="18"/>
        </w:rPr>
        <w:t>.</w:t>
      </w:r>
    </w:p>
    <w:p w:rsidR="003A77B2" w:rsidRDefault="00C87060" w:rsidP="00895568">
      <w:pPr>
        <w:pStyle w:val="ListParagraph"/>
        <w:numPr>
          <w:ilvl w:val="0"/>
          <w:numId w:val="35"/>
        </w:numPr>
        <w:spacing w:after="120" w:line="240" w:lineRule="auto"/>
        <w:ind w:right="43"/>
        <w:contextualSpacing w:val="0"/>
        <w:jc w:val="both"/>
        <w:rPr>
          <w:rFonts w:ascii="Times New Roman" w:hAnsi="Times New Roman"/>
          <w:kern w:val="16"/>
          <w:sz w:val="18"/>
          <w:szCs w:val="18"/>
        </w:rPr>
      </w:pPr>
      <w:r w:rsidRPr="003A77B2">
        <w:rPr>
          <w:rFonts w:ascii="Times New Roman" w:hAnsi="Times New Roman"/>
          <w:kern w:val="16"/>
          <w:sz w:val="18"/>
          <w:szCs w:val="18"/>
        </w:rPr>
        <w:t>D. Boneh, G. Di Cr</w:t>
      </w:r>
      <w:r w:rsidR="002569E2">
        <w:rPr>
          <w:rFonts w:ascii="Times New Roman" w:hAnsi="Times New Roman"/>
          <w:kern w:val="16"/>
          <w:sz w:val="18"/>
          <w:szCs w:val="18"/>
        </w:rPr>
        <w:t>escenzo, R. Ostrovsky</w:t>
      </w:r>
      <w:r w:rsidRPr="003A77B2">
        <w:rPr>
          <w:rFonts w:ascii="Times New Roman" w:hAnsi="Times New Roman"/>
          <w:kern w:val="16"/>
          <w:sz w:val="18"/>
          <w:szCs w:val="18"/>
        </w:rPr>
        <w:t xml:space="preserve"> and G. Persiano, “Public </w:t>
      </w:r>
      <w:r w:rsidR="002569E2">
        <w:rPr>
          <w:rFonts w:ascii="Times New Roman" w:hAnsi="Times New Roman"/>
          <w:kern w:val="16"/>
          <w:sz w:val="18"/>
          <w:szCs w:val="18"/>
        </w:rPr>
        <w:t>Key Encryption w</w:t>
      </w:r>
      <w:r w:rsidR="002569E2" w:rsidRPr="003A77B2">
        <w:rPr>
          <w:rFonts w:ascii="Times New Roman" w:hAnsi="Times New Roman"/>
          <w:kern w:val="16"/>
          <w:sz w:val="18"/>
          <w:szCs w:val="18"/>
        </w:rPr>
        <w:t>ith Keyword Search</w:t>
      </w:r>
      <w:r w:rsidRPr="003A77B2">
        <w:rPr>
          <w:rFonts w:ascii="Times New Roman" w:hAnsi="Times New Roman"/>
          <w:kern w:val="16"/>
          <w:sz w:val="18"/>
          <w:szCs w:val="18"/>
        </w:rPr>
        <w:t>”</w:t>
      </w:r>
      <w:r w:rsidR="002569E2">
        <w:rPr>
          <w:rFonts w:ascii="Times New Roman" w:hAnsi="Times New Roman"/>
          <w:kern w:val="16"/>
          <w:sz w:val="18"/>
          <w:szCs w:val="18"/>
        </w:rPr>
        <w:t xml:space="preserve">, </w:t>
      </w:r>
      <w:r w:rsidRPr="003A77B2">
        <w:rPr>
          <w:rFonts w:ascii="Times New Roman" w:hAnsi="Times New Roman"/>
          <w:kern w:val="16"/>
          <w:sz w:val="18"/>
          <w:szCs w:val="18"/>
        </w:rPr>
        <w:t>Advances in Cryptology</w:t>
      </w:r>
      <w:r w:rsidR="002569E2">
        <w:rPr>
          <w:rFonts w:ascii="Times New Roman" w:hAnsi="Times New Roman"/>
          <w:kern w:val="16"/>
          <w:sz w:val="18"/>
          <w:szCs w:val="18"/>
        </w:rPr>
        <w:t xml:space="preserve"> Eurocrypt 2004,</w:t>
      </w:r>
      <w:r w:rsidRPr="003A77B2">
        <w:rPr>
          <w:rFonts w:ascii="Times New Roman" w:hAnsi="Times New Roman"/>
          <w:kern w:val="16"/>
          <w:sz w:val="18"/>
          <w:szCs w:val="18"/>
        </w:rPr>
        <w:t xml:space="preserve"> Springer, 2004, pp. 506–522</w:t>
      </w:r>
      <w:r w:rsidR="002569E2">
        <w:rPr>
          <w:rFonts w:ascii="Times New Roman" w:hAnsi="Times New Roman"/>
          <w:kern w:val="16"/>
          <w:sz w:val="18"/>
          <w:szCs w:val="18"/>
        </w:rPr>
        <w:t>.</w:t>
      </w:r>
    </w:p>
    <w:p w:rsidR="003A77B2" w:rsidRDefault="0067588B" w:rsidP="00895568">
      <w:pPr>
        <w:pStyle w:val="ListParagraph"/>
        <w:numPr>
          <w:ilvl w:val="0"/>
          <w:numId w:val="35"/>
        </w:numPr>
        <w:spacing w:after="120" w:line="240" w:lineRule="auto"/>
        <w:ind w:right="43"/>
        <w:contextualSpacing w:val="0"/>
        <w:jc w:val="both"/>
        <w:rPr>
          <w:rFonts w:ascii="Times New Roman" w:hAnsi="Times New Roman"/>
          <w:kern w:val="16"/>
          <w:sz w:val="18"/>
          <w:szCs w:val="18"/>
        </w:rPr>
      </w:pPr>
      <w:r w:rsidRPr="003A77B2">
        <w:rPr>
          <w:rFonts w:ascii="Times New Roman" w:hAnsi="Times New Roman"/>
          <w:kern w:val="16"/>
          <w:sz w:val="18"/>
          <w:szCs w:val="18"/>
        </w:rPr>
        <w:t>Dawn Xiaoding</w:t>
      </w:r>
      <w:r w:rsidR="0057313C">
        <w:rPr>
          <w:rFonts w:ascii="Times New Roman" w:hAnsi="Times New Roman"/>
          <w:kern w:val="16"/>
          <w:sz w:val="18"/>
          <w:szCs w:val="18"/>
        </w:rPr>
        <w:t xml:space="preserve"> Song; Wagner, D.; Perrig, A., “</w:t>
      </w:r>
      <w:r w:rsidRPr="003A77B2">
        <w:rPr>
          <w:rFonts w:ascii="Times New Roman" w:hAnsi="Times New Roman"/>
          <w:kern w:val="16"/>
          <w:sz w:val="18"/>
          <w:szCs w:val="18"/>
        </w:rPr>
        <w:t xml:space="preserve">Practical </w:t>
      </w:r>
      <w:r w:rsidR="0057313C">
        <w:rPr>
          <w:rFonts w:ascii="Times New Roman" w:hAnsi="Times New Roman"/>
          <w:kern w:val="16"/>
          <w:sz w:val="18"/>
          <w:szCs w:val="18"/>
        </w:rPr>
        <w:t>Techniques for Searches o</w:t>
      </w:r>
      <w:r w:rsidR="0057313C" w:rsidRPr="003A77B2">
        <w:rPr>
          <w:rFonts w:ascii="Times New Roman" w:hAnsi="Times New Roman"/>
          <w:kern w:val="16"/>
          <w:sz w:val="18"/>
          <w:szCs w:val="18"/>
        </w:rPr>
        <w:t>n Encrypted Data</w:t>
      </w:r>
      <w:r w:rsidR="0057313C">
        <w:rPr>
          <w:rFonts w:ascii="Times New Roman" w:hAnsi="Times New Roman"/>
          <w:kern w:val="16"/>
          <w:sz w:val="18"/>
          <w:szCs w:val="18"/>
        </w:rPr>
        <w:t>”, Security and Privacy, 2000, S&amp;P 2000, Proceedings</w:t>
      </w:r>
      <w:r w:rsidRPr="003A77B2">
        <w:rPr>
          <w:rFonts w:ascii="Times New Roman" w:hAnsi="Times New Roman"/>
          <w:kern w:val="16"/>
          <w:sz w:val="18"/>
          <w:szCs w:val="18"/>
        </w:rPr>
        <w:t xml:space="preserve"> 2000 IEEE Symposium,</w:t>
      </w:r>
      <w:r w:rsidR="0057313C">
        <w:rPr>
          <w:rFonts w:ascii="Times New Roman" w:hAnsi="Times New Roman"/>
          <w:kern w:val="16"/>
          <w:sz w:val="18"/>
          <w:szCs w:val="18"/>
        </w:rPr>
        <w:t xml:space="preserve"> DOI</w:t>
      </w:r>
      <w:r w:rsidRPr="003A77B2">
        <w:rPr>
          <w:rFonts w:ascii="Times New Roman" w:hAnsi="Times New Roman"/>
          <w:kern w:val="16"/>
          <w:sz w:val="18"/>
          <w:szCs w:val="18"/>
        </w:rPr>
        <w:t>: 10.1109/SECPRI.2000.848445</w:t>
      </w:r>
      <w:r w:rsidR="0057313C">
        <w:rPr>
          <w:rFonts w:ascii="Times New Roman" w:hAnsi="Times New Roman"/>
          <w:kern w:val="16"/>
          <w:sz w:val="18"/>
          <w:szCs w:val="18"/>
        </w:rPr>
        <w:t xml:space="preserve">, </w:t>
      </w:r>
      <w:r w:rsidRPr="003A77B2">
        <w:rPr>
          <w:rFonts w:ascii="Times New Roman" w:hAnsi="Times New Roman"/>
          <w:kern w:val="16"/>
          <w:sz w:val="18"/>
          <w:szCs w:val="18"/>
        </w:rPr>
        <w:t xml:space="preserve"> pp.</w:t>
      </w:r>
      <w:r w:rsidR="0057313C">
        <w:rPr>
          <w:rFonts w:ascii="Times New Roman" w:hAnsi="Times New Roman"/>
          <w:kern w:val="16"/>
          <w:sz w:val="18"/>
          <w:szCs w:val="18"/>
        </w:rPr>
        <w:t xml:space="preserve"> 44-</w:t>
      </w:r>
      <w:r w:rsidRPr="003A77B2">
        <w:rPr>
          <w:rFonts w:ascii="Times New Roman" w:hAnsi="Times New Roman"/>
          <w:kern w:val="16"/>
          <w:sz w:val="18"/>
          <w:szCs w:val="18"/>
        </w:rPr>
        <w:t>55, 2000</w:t>
      </w:r>
      <w:r w:rsidR="0057313C">
        <w:rPr>
          <w:rFonts w:ascii="Times New Roman" w:hAnsi="Times New Roman"/>
          <w:kern w:val="16"/>
          <w:sz w:val="18"/>
          <w:szCs w:val="18"/>
        </w:rPr>
        <w:t>.</w:t>
      </w:r>
    </w:p>
    <w:p w:rsidR="003A77B2" w:rsidRDefault="0057313C" w:rsidP="00895568">
      <w:pPr>
        <w:pStyle w:val="ListParagraph"/>
        <w:numPr>
          <w:ilvl w:val="0"/>
          <w:numId w:val="35"/>
        </w:numPr>
        <w:spacing w:after="120" w:line="240" w:lineRule="auto"/>
        <w:ind w:right="43"/>
        <w:contextualSpacing w:val="0"/>
        <w:jc w:val="both"/>
        <w:rPr>
          <w:rFonts w:ascii="Times New Roman" w:hAnsi="Times New Roman"/>
          <w:kern w:val="16"/>
          <w:sz w:val="18"/>
          <w:szCs w:val="18"/>
        </w:rPr>
      </w:pPr>
      <w:r>
        <w:rPr>
          <w:rFonts w:ascii="Times New Roman" w:hAnsi="Times New Roman"/>
          <w:kern w:val="16"/>
          <w:sz w:val="18"/>
          <w:szCs w:val="18"/>
        </w:rPr>
        <w:t>Cloud Security Alliance, “</w:t>
      </w:r>
      <w:r w:rsidR="0067588B" w:rsidRPr="003A77B2">
        <w:rPr>
          <w:rFonts w:ascii="Times New Roman" w:hAnsi="Times New Roman"/>
          <w:kern w:val="16"/>
          <w:sz w:val="18"/>
          <w:szCs w:val="18"/>
        </w:rPr>
        <w:t>Security Guidance for Critical Areas of Focus in Cloud Computing</w:t>
      </w:r>
      <w:r>
        <w:rPr>
          <w:rFonts w:ascii="Times New Roman" w:hAnsi="Times New Roman"/>
          <w:kern w:val="16"/>
          <w:sz w:val="18"/>
          <w:szCs w:val="18"/>
        </w:rPr>
        <w:t>”</w:t>
      </w:r>
      <w:r w:rsidR="0067588B" w:rsidRPr="003A77B2">
        <w:rPr>
          <w:rFonts w:ascii="Times New Roman" w:hAnsi="Times New Roman"/>
          <w:kern w:val="16"/>
          <w:sz w:val="18"/>
          <w:szCs w:val="18"/>
        </w:rPr>
        <w:t>, http://www.cloudsecuritya</w:t>
      </w:r>
      <w:r>
        <w:rPr>
          <w:rFonts w:ascii="Times New Roman" w:hAnsi="Times New Roman"/>
          <w:kern w:val="16"/>
          <w:sz w:val="18"/>
          <w:szCs w:val="18"/>
        </w:rPr>
        <w:t>lliance.org, 2009.</w:t>
      </w:r>
    </w:p>
    <w:p w:rsidR="003A77B2" w:rsidRDefault="0057313C" w:rsidP="00895568">
      <w:pPr>
        <w:pStyle w:val="ListParagraph"/>
        <w:numPr>
          <w:ilvl w:val="0"/>
          <w:numId w:val="35"/>
        </w:numPr>
        <w:spacing w:after="120" w:line="240" w:lineRule="auto"/>
        <w:ind w:right="43"/>
        <w:contextualSpacing w:val="0"/>
        <w:jc w:val="both"/>
        <w:rPr>
          <w:rFonts w:ascii="Times New Roman" w:hAnsi="Times New Roman"/>
          <w:kern w:val="16"/>
          <w:sz w:val="18"/>
          <w:szCs w:val="18"/>
        </w:rPr>
      </w:pPr>
      <w:r>
        <w:rPr>
          <w:rFonts w:ascii="Times New Roman" w:hAnsi="Times New Roman"/>
          <w:kern w:val="16"/>
          <w:sz w:val="18"/>
          <w:szCs w:val="18"/>
        </w:rPr>
        <w:t>R. Brinkman, “</w:t>
      </w:r>
      <w:r w:rsidR="0067588B" w:rsidRPr="003A77B2">
        <w:rPr>
          <w:rFonts w:ascii="Times New Roman" w:hAnsi="Times New Roman"/>
          <w:kern w:val="16"/>
          <w:sz w:val="18"/>
          <w:szCs w:val="18"/>
        </w:rPr>
        <w:t xml:space="preserve">Searching in </w:t>
      </w:r>
      <w:r>
        <w:rPr>
          <w:rFonts w:ascii="Times New Roman" w:hAnsi="Times New Roman"/>
          <w:kern w:val="16"/>
          <w:sz w:val="18"/>
          <w:szCs w:val="18"/>
        </w:rPr>
        <w:t>E</w:t>
      </w:r>
      <w:r w:rsidR="0067588B" w:rsidRPr="003A77B2">
        <w:rPr>
          <w:rFonts w:ascii="Times New Roman" w:hAnsi="Times New Roman"/>
          <w:kern w:val="16"/>
          <w:sz w:val="18"/>
          <w:szCs w:val="18"/>
        </w:rPr>
        <w:t xml:space="preserve">ncrypted </w:t>
      </w:r>
      <w:r>
        <w:rPr>
          <w:rFonts w:ascii="Times New Roman" w:hAnsi="Times New Roman"/>
          <w:kern w:val="16"/>
          <w:sz w:val="18"/>
          <w:szCs w:val="18"/>
        </w:rPr>
        <w:t>D</w:t>
      </w:r>
      <w:r w:rsidR="0067588B" w:rsidRPr="003A77B2">
        <w:rPr>
          <w:rFonts w:ascii="Times New Roman" w:hAnsi="Times New Roman"/>
          <w:kern w:val="16"/>
          <w:sz w:val="18"/>
          <w:szCs w:val="18"/>
        </w:rPr>
        <w:t>ata</w:t>
      </w:r>
      <w:r>
        <w:rPr>
          <w:rFonts w:ascii="Times New Roman" w:hAnsi="Times New Roman"/>
          <w:kern w:val="16"/>
          <w:sz w:val="18"/>
          <w:szCs w:val="18"/>
        </w:rPr>
        <w:t xml:space="preserve">”, </w:t>
      </w:r>
      <w:r w:rsidR="0067588B" w:rsidRPr="003A77B2">
        <w:rPr>
          <w:rFonts w:ascii="Times New Roman" w:hAnsi="Times New Roman"/>
          <w:kern w:val="16"/>
          <w:sz w:val="18"/>
          <w:szCs w:val="18"/>
        </w:rPr>
        <w:t>University of Twente, Ph</w:t>
      </w:r>
      <w:r>
        <w:rPr>
          <w:rFonts w:ascii="Times New Roman" w:hAnsi="Times New Roman"/>
          <w:kern w:val="16"/>
          <w:sz w:val="18"/>
          <w:szCs w:val="18"/>
        </w:rPr>
        <w:t>.</w:t>
      </w:r>
      <w:r w:rsidR="0067588B" w:rsidRPr="003A77B2">
        <w:rPr>
          <w:rFonts w:ascii="Times New Roman" w:hAnsi="Times New Roman"/>
          <w:kern w:val="16"/>
          <w:sz w:val="18"/>
          <w:szCs w:val="18"/>
        </w:rPr>
        <w:t>D thesis, 2007.</w:t>
      </w:r>
    </w:p>
    <w:p w:rsidR="003A77B2" w:rsidRDefault="00F86D2A" w:rsidP="00895568">
      <w:pPr>
        <w:pStyle w:val="ListParagraph"/>
        <w:numPr>
          <w:ilvl w:val="0"/>
          <w:numId w:val="35"/>
        </w:numPr>
        <w:spacing w:after="120" w:line="240" w:lineRule="auto"/>
        <w:ind w:right="43"/>
        <w:contextualSpacing w:val="0"/>
        <w:jc w:val="both"/>
        <w:rPr>
          <w:rFonts w:ascii="Times New Roman" w:hAnsi="Times New Roman"/>
          <w:kern w:val="16"/>
          <w:sz w:val="18"/>
          <w:szCs w:val="18"/>
        </w:rPr>
      </w:pPr>
      <w:r w:rsidRPr="003A77B2">
        <w:rPr>
          <w:rFonts w:ascii="Times New Roman" w:hAnsi="Times New Roman"/>
          <w:kern w:val="16"/>
          <w:sz w:val="18"/>
          <w:szCs w:val="18"/>
        </w:rPr>
        <w:t>S.</w:t>
      </w:r>
      <w:r w:rsidR="00E96340">
        <w:rPr>
          <w:rFonts w:ascii="Times New Roman" w:hAnsi="Times New Roman"/>
          <w:kern w:val="16"/>
          <w:sz w:val="18"/>
          <w:szCs w:val="18"/>
        </w:rPr>
        <w:t xml:space="preserve"> </w:t>
      </w:r>
      <w:r w:rsidRPr="003A77B2">
        <w:rPr>
          <w:rFonts w:ascii="Times New Roman" w:hAnsi="Times New Roman"/>
          <w:kern w:val="16"/>
          <w:sz w:val="18"/>
          <w:szCs w:val="18"/>
        </w:rPr>
        <w:t>Buyrukbilen and S.</w:t>
      </w:r>
      <w:r w:rsidR="00E96340">
        <w:rPr>
          <w:rFonts w:ascii="Times New Roman" w:hAnsi="Times New Roman"/>
          <w:kern w:val="16"/>
          <w:sz w:val="18"/>
          <w:szCs w:val="18"/>
        </w:rPr>
        <w:t xml:space="preserve"> </w:t>
      </w:r>
      <w:r w:rsidRPr="003A77B2">
        <w:rPr>
          <w:rFonts w:ascii="Times New Roman" w:hAnsi="Times New Roman"/>
          <w:kern w:val="16"/>
          <w:sz w:val="18"/>
          <w:szCs w:val="18"/>
        </w:rPr>
        <w:t xml:space="preserve">Bairas, </w:t>
      </w:r>
      <w:r w:rsidR="00E96340">
        <w:rPr>
          <w:rFonts w:ascii="Times New Roman" w:hAnsi="Times New Roman"/>
          <w:kern w:val="16"/>
          <w:sz w:val="18"/>
          <w:szCs w:val="18"/>
        </w:rPr>
        <w:t>“</w:t>
      </w:r>
      <w:r w:rsidRPr="003A77B2">
        <w:rPr>
          <w:rFonts w:ascii="Times New Roman" w:hAnsi="Times New Roman"/>
          <w:kern w:val="16"/>
          <w:sz w:val="18"/>
          <w:szCs w:val="18"/>
        </w:rPr>
        <w:t xml:space="preserve">Privacy </w:t>
      </w:r>
      <w:r w:rsidR="00E96340" w:rsidRPr="003A77B2">
        <w:rPr>
          <w:rFonts w:ascii="Times New Roman" w:hAnsi="Times New Roman"/>
          <w:kern w:val="16"/>
          <w:sz w:val="18"/>
          <w:szCs w:val="18"/>
        </w:rPr>
        <w:t xml:space="preserve">Preserving Ranked Search </w:t>
      </w:r>
      <w:r w:rsidR="00E96340">
        <w:rPr>
          <w:rFonts w:ascii="Times New Roman" w:hAnsi="Times New Roman"/>
          <w:kern w:val="16"/>
          <w:sz w:val="18"/>
          <w:szCs w:val="18"/>
        </w:rPr>
        <w:t>o</w:t>
      </w:r>
      <w:r w:rsidR="00E96340" w:rsidRPr="003A77B2">
        <w:rPr>
          <w:rFonts w:ascii="Times New Roman" w:hAnsi="Times New Roman"/>
          <w:kern w:val="16"/>
          <w:sz w:val="18"/>
          <w:szCs w:val="18"/>
        </w:rPr>
        <w:t>n Public Key Encrypted Data</w:t>
      </w:r>
      <w:r w:rsidR="00E96340">
        <w:rPr>
          <w:rFonts w:ascii="Times New Roman" w:hAnsi="Times New Roman"/>
          <w:kern w:val="16"/>
          <w:sz w:val="18"/>
          <w:szCs w:val="18"/>
        </w:rPr>
        <w:t>”,</w:t>
      </w:r>
      <w:r w:rsidRPr="003A77B2">
        <w:rPr>
          <w:rFonts w:ascii="Times New Roman" w:hAnsi="Times New Roman"/>
          <w:kern w:val="16"/>
          <w:sz w:val="18"/>
          <w:szCs w:val="18"/>
        </w:rPr>
        <w:t xml:space="preserve"> Proc. IEEE International Conference on High Performance Computing and Communications (HPCC), November 2013.</w:t>
      </w:r>
    </w:p>
    <w:p w:rsidR="003A77B2" w:rsidRDefault="00F86D2A" w:rsidP="00895568">
      <w:pPr>
        <w:pStyle w:val="ListParagraph"/>
        <w:numPr>
          <w:ilvl w:val="0"/>
          <w:numId w:val="35"/>
        </w:numPr>
        <w:spacing w:after="120" w:line="240" w:lineRule="auto"/>
        <w:ind w:right="43"/>
        <w:contextualSpacing w:val="0"/>
        <w:jc w:val="both"/>
        <w:rPr>
          <w:rFonts w:ascii="Times New Roman" w:hAnsi="Times New Roman"/>
          <w:kern w:val="16"/>
          <w:sz w:val="18"/>
          <w:szCs w:val="18"/>
        </w:rPr>
      </w:pPr>
      <w:r w:rsidRPr="003A77B2">
        <w:rPr>
          <w:rFonts w:ascii="Times New Roman" w:hAnsi="Times New Roman"/>
          <w:kern w:val="16"/>
          <w:sz w:val="18"/>
          <w:szCs w:val="18"/>
        </w:rPr>
        <w:t xml:space="preserve">B. H. Bloom, </w:t>
      </w:r>
      <w:r w:rsidR="00375988">
        <w:rPr>
          <w:rFonts w:ascii="Times New Roman" w:hAnsi="Times New Roman"/>
          <w:kern w:val="16"/>
          <w:sz w:val="18"/>
          <w:szCs w:val="18"/>
        </w:rPr>
        <w:t>“</w:t>
      </w:r>
      <w:r w:rsidRPr="003A77B2">
        <w:rPr>
          <w:rFonts w:ascii="Times New Roman" w:hAnsi="Times New Roman"/>
          <w:kern w:val="16"/>
          <w:sz w:val="18"/>
          <w:szCs w:val="18"/>
        </w:rPr>
        <w:t xml:space="preserve">Space/time trade-offs in </w:t>
      </w:r>
      <w:r w:rsidR="00375988">
        <w:rPr>
          <w:rFonts w:ascii="Times New Roman" w:hAnsi="Times New Roman"/>
          <w:kern w:val="16"/>
          <w:sz w:val="18"/>
          <w:szCs w:val="18"/>
        </w:rPr>
        <w:t>H</w:t>
      </w:r>
      <w:r w:rsidRPr="003A77B2">
        <w:rPr>
          <w:rFonts w:ascii="Times New Roman" w:hAnsi="Times New Roman"/>
          <w:kern w:val="16"/>
          <w:sz w:val="18"/>
          <w:szCs w:val="18"/>
        </w:rPr>
        <w:t xml:space="preserve">ash </w:t>
      </w:r>
      <w:r w:rsidR="00375988">
        <w:rPr>
          <w:rFonts w:ascii="Times New Roman" w:hAnsi="Times New Roman"/>
          <w:kern w:val="16"/>
          <w:sz w:val="18"/>
          <w:szCs w:val="18"/>
        </w:rPr>
        <w:t>C</w:t>
      </w:r>
      <w:r w:rsidRPr="003A77B2">
        <w:rPr>
          <w:rFonts w:ascii="Times New Roman" w:hAnsi="Times New Roman"/>
          <w:kern w:val="16"/>
          <w:sz w:val="18"/>
          <w:szCs w:val="18"/>
        </w:rPr>
        <w:t xml:space="preserve">oding with </w:t>
      </w:r>
      <w:r w:rsidR="00375988">
        <w:rPr>
          <w:rFonts w:ascii="Times New Roman" w:hAnsi="Times New Roman"/>
          <w:kern w:val="16"/>
          <w:sz w:val="18"/>
          <w:szCs w:val="18"/>
        </w:rPr>
        <w:t>A</w:t>
      </w:r>
      <w:r w:rsidRPr="003A77B2">
        <w:rPr>
          <w:rFonts w:ascii="Times New Roman" w:hAnsi="Times New Roman"/>
          <w:kern w:val="16"/>
          <w:sz w:val="18"/>
          <w:szCs w:val="18"/>
        </w:rPr>
        <w:t xml:space="preserve">llowable </w:t>
      </w:r>
      <w:r w:rsidR="00375988">
        <w:rPr>
          <w:rFonts w:ascii="Times New Roman" w:hAnsi="Times New Roman"/>
          <w:kern w:val="16"/>
          <w:sz w:val="18"/>
          <w:szCs w:val="18"/>
        </w:rPr>
        <w:t>E</w:t>
      </w:r>
      <w:r w:rsidRPr="003A77B2">
        <w:rPr>
          <w:rFonts w:ascii="Times New Roman" w:hAnsi="Times New Roman"/>
          <w:kern w:val="16"/>
          <w:sz w:val="18"/>
          <w:szCs w:val="18"/>
        </w:rPr>
        <w:t>rrors</w:t>
      </w:r>
      <w:r w:rsidR="00375988">
        <w:rPr>
          <w:rFonts w:ascii="Times New Roman" w:hAnsi="Times New Roman"/>
          <w:kern w:val="16"/>
          <w:sz w:val="18"/>
          <w:szCs w:val="18"/>
        </w:rPr>
        <w:t>”</w:t>
      </w:r>
      <w:r w:rsidRPr="003A77B2">
        <w:rPr>
          <w:rFonts w:ascii="Times New Roman" w:hAnsi="Times New Roman"/>
          <w:kern w:val="16"/>
          <w:sz w:val="18"/>
          <w:szCs w:val="18"/>
        </w:rPr>
        <w:t>,</w:t>
      </w:r>
      <w:r w:rsidR="00375988">
        <w:rPr>
          <w:rFonts w:ascii="Times New Roman" w:hAnsi="Times New Roman"/>
          <w:kern w:val="16"/>
          <w:sz w:val="18"/>
          <w:szCs w:val="18"/>
        </w:rPr>
        <w:t xml:space="preserve"> Communications of the ACM, Vol. 13, N</w:t>
      </w:r>
      <w:r w:rsidRPr="003A77B2">
        <w:rPr>
          <w:rFonts w:ascii="Times New Roman" w:hAnsi="Times New Roman"/>
          <w:kern w:val="16"/>
          <w:sz w:val="18"/>
          <w:szCs w:val="18"/>
        </w:rPr>
        <w:t>o. 7, 1970, pp. 422– 426</w:t>
      </w:r>
      <w:r w:rsidR="00375988">
        <w:rPr>
          <w:rFonts w:ascii="Times New Roman" w:hAnsi="Times New Roman"/>
          <w:kern w:val="16"/>
          <w:sz w:val="18"/>
          <w:szCs w:val="18"/>
        </w:rPr>
        <w:t>.</w:t>
      </w:r>
    </w:p>
    <w:p w:rsidR="0093731F" w:rsidRPr="003A77B2" w:rsidRDefault="0093731F" w:rsidP="00895568">
      <w:pPr>
        <w:pStyle w:val="ListParagraph"/>
        <w:numPr>
          <w:ilvl w:val="0"/>
          <w:numId w:val="35"/>
        </w:numPr>
        <w:spacing w:after="120" w:line="240" w:lineRule="auto"/>
        <w:ind w:right="43"/>
        <w:contextualSpacing w:val="0"/>
        <w:jc w:val="both"/>
        <w:rPr>
          <w:rFonts w:ascii="Times New Roman" w:hAnsi="Times New Roman"/>
          <w:kern w:val="16"/>
          <w:sz w:val="18"/>
          <w:szCs w:val="18"/>
        </w:rPr>
      </w:pPr>
      <w:r w:rsidRPr="003A77B2">
        <w:rPr>
          <w:rFonts w:ascii="Times New Roman" w:hAnsi="Times New Roman"/>
          <w:bCs/>
          <w:kern w:val="16"/>
          <w:sz w:val="18"/>
          <w:szCs w:val="18"/>
        </w:rPr>
        <w:t>Md</w:t>
      </w:r>
      <w:r w:rsidRPr="003A77B2">
        <w:rPr>
          <w:rFonts w:ascii="Times New Roman" w:hAnsi="Times New Roman"/>
          <w:kern w:val="16"/>
          <w:sz w:val="18"/>
          <w:szCs w:val="18"/>
        </w:rPr>
        <w:t>. </w:t>
      </w:r>
      <w:r w:rsidRPr="003A77B2">
        <w:rPr>
          <w:rFonts w:ascii="Times New Roman" w:hAnsi="Times New Roman"/>
          <w:bCs/>
          <w:kern w:val="16"/>
          <w:sz w:val="18"/>
          <w:szCs w:val="18"/>
        </w:rPr>
        <w:t xml:space="preserve">Khalid Imam Rahmani, </w:t>
      </w:r>
      <w:r w:rsidRPr="003A77B2">
        <w:rPr>
          <w:rFonts w:ascii="Times New Roman" w:hAnsi="Times New Roman"/>
          <w:kern w:val="16"/>
          <w:sz w:val="18"/>
          <w:szCs w:val="18"/>
        </w:rPr>
        <w:t>Neeta Wadhwa and Vaibhav Malhotra,</w:t>
      </w:r>
      <w:r w:rsidRPr="003A77B2">
        <w:rPr>
          <w:rFonts w:ascii="Times New Roman" w:hAnsi="Times New Roman"/>
          <w:bCs/>
          <w:kern w:val="16"/>
          <w:sz w:val="18"/>
          <w:szCs w:val="18"/>
        </w:rPr>
        <w:t xml:space="preserve"> “</w:t>
      </w:r>
      <w:r w:rsidR="005F06C1" w:rsidRPr="003A77B2">
        <w:rPr>
          <w:rFonts w:ascii="Times New Roman" w:hAnsi="Times New Roman"/>
          <w:bCs/>
          <w:kern w:val="16"/>
          <w:sz w:val="18"/>
          <w:szCs w:val="18"/>
        </w:rPr>
        <w:t>Alpha-Qwerty Cipher: An Extended Vigenere Cipher”</w:t>
      </w:r>
      <w:r w:rsidRPr="003A77B2">
        <w:rPr>
          <w:rFonts w:ascii="Times New Roman" w:hAnsi="Times New Roman"/>
          <w:kern w:val="16"/>
          <w:sz w:val="18"/>
          <w:szCs w:val="18"/>
        </w:rPr>
        <w:t xml:space="preserve">, </w:t>
      </w:r>
      <w:r w:rsidR="00843FF6" w:rsidRPr="003A77B2">
        <w:rPr>
          <w:rFonts w:ascii="Times New Roman" w:hAnsi="Times New Roman"/>
          <w:kern w:val="16"/>
          <w:sz w:val="18"/>
          <w:szCs w:val="18"/>
        </w:rPr>
        <w:t>Advanced Computing: An International Journal (ACIJ) 3 (3) 2012, pp. 107-118.</w:t>
      </w:r>
    </w:p>
    <w:p w:rsidR="0084534A" w:rsidRPr="003A77B2" w:rsidRDefault="00EF6F69" w:rsidP="00381B3E">
      <w:pPr>
        <w:spacing w:after="240" w:line="240" w:lineRule="auto"/>
        <w:ind w:right="48"/>
        <w:jc w:val="both"/>
        <w:rPr>
          <w:rFonts w:ascii="Times New Roman" w:hAnsi="Times New Roman"/>
          <w:kern w:val="16"/>
          <w:sz w:val="20"/>
          <w:szCs w:val="20"/>
        </w:rPr>
      </w:pPr>
      <w:r w:rsidRPr="0043713E">
        <w:rPr>
          <w:rFonts w:ascii="Times New Roman" w:hAnsi="Times New Roman"/>
          <w:kern w:val="16"/>
          <w:sz w:val="20"/>
          <w:szCs w:val="20"/>
        </w:rPr>
        <w:t xml:space="preserve">  </w:t>
      </w:r>
    </w:p>
    <w:sectPr w:rsidR="0084534A" w:rsidRPr="003A77B2" w:rsidSect="00670820">
      <w:type w:val="continuous"/>
      <w:pgSz w:w="11907" w:h="16839" w:code="9"/>
      <w:pgMar w:top="1440" w:right="1168" w:bottom="1440" w:left="1440" w:header="720" w:footer="5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097" w:rsidRDefault="002E2097" w:rsidP="00E94032">
      <w:pPr>
        <w:spacing w:after="0" w:line="240" w:lineRule="auto"/>
      </w:pPr>
      <w:r>
        <w:separator/>
      </w:r>
    </w:p>
  </w:endnote>
  <w:endnote w:type="continuationSeparator" w:id="1">
    <w:p w:rsidR="002E2097" w:rsidRDefault="002E2097" w:rsidP="00E94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Tai Le">
    <w:panose1 w:val="020B0502040204020203"/>
    <w:charset w:val="00"/>
    <w:family w:val="swiss"/>
    <w:pitch w:val="variable"/>
    <w:sig w:usb0="00000003" w:usb1="00000000" w:usb2="4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30" w:rsidRDefault="00BC4830" w:rsidP="00E94032">
    <w:pPr>
      <w:pStyle w:val="Footer"/>
    </w:pPr>
    <w:r>
      <w:t xml:space="preserve">© 2015, IJCERT All Rights Reserved                                                                                                               Page | </w:t>
    </w:r>
    <w:fldSimple w:instr=" PAGE   \* MERGEFORMAT ">
      <w:r>
        <w:rPr>
          <w:noProof/>
        </w:rPr>
        <w:t>699</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097" w:rsidRDefault="002E2097" w:rsidP="00E94032">
      <w:pPr>
        <w:spacing w:after="0" w:line="240" w:lineRule="auto"/>
      </w:pPr>
      <w:r>
        <w:separator/>
      </w:r>
    </w:p>
  </w:footnote>
  <w:footnote w:type="continuationSeparator" w:id="1">
    <w:p w:rsidR="002E2097" w:rsidRDefault="002E2097" w:rsidP="00E94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30" w:rsidRPr="00A47638" w:rsidRDefault="00BC4830" w:rsidP="00A47638">
    <w:pPr>
      <w:pStyle w:val="Header"/>
    </w:pPr>
    <w:r w:rsidRPr="00A47638">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1"/>
      <w:numFmt w:val="bullet"/>
      <w:lvlText w:val=""/>
      <w:lvlJc w:val="left"/>
      <w:pPr>
        <w:tabs>
          <w:tab w:val="num" w:pos="720"/>
        </w:tabs>
        <w:ind w:left="720" w:hanging="360"/>
      </w:p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0D"/>
    <w:multiLevelType w:val="hybridMultilevel"/>
    <w:tmpl w:val="00006B89"/>
    <w:lvl w:ilvl="0" w:tplc="0000030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14"/>
    <w:multiLevelType w:val="hybridMultilevel"/>
    <w:tmpl w:val="00006AD6"/>
    <w:lvl w:ilvl="0" w:tplc="0000047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2"/>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22D"/>
    <w:multiLevelType w:val="hybridMultilevel"/>
    <w:tmpl w:val="000054DC"/>
    <w:lvl w:ilvl="0" w:tplc="0000368E">
      <w:start w:val="4"/>
      <w:numFmt w:val="decimal"/>
      <w:lvlText w:val="[%1]"/>
      <w:lvlJc w:val="left"/>
      <w:pPr>
        <w:tabs>
          <w:tab w:val="num" w:pos="720"/>
        </w:tabs>
        <w:ind w:left="720" w:hanging="360"/>
      </w:pPr>
    </w:lvl>
    <w:lvl w:ilvl="1" w:tplc="00000D66">
      <w:start w:val="4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AF1"/>
    <w:multiLevelType w:val="hybridMultilevel"/>
    <w:tmpl w:val="000041BB"/>
    <w:lvl w:ilvl="0" w:tplc="000026E9">
      <w:start w:val="2"/>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F90"/>
    <w:multiLevelType w:val="hybridMultilevel"/>
    <w:tmpl w:val="00001649"/>
    <w:lvl w:ilvl="0" w:tplc="00006DF1">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A044E9"/>
    <w:multiLevelType w:val="multilevel"/>
    <w:tmpl w:val="E3AC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571630"/>
    <w:multiLevelType w:val="hybridMultilevel"/>
    <w:tmpl w:val="A656C0CE"/>
    <w:lvl w:ilvl="0" w:tplc="CC8CB5E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EB1414F"/>
    <w:multiLevelType w:val="hybridMultilevel"/>
    <w:tmpl w:val="92F8A55E"/>
    <w:lvl w:ilvl="0" w:tplc="4009000F">
      <w:start w:val="1"/>
      <w:numFmt w:val="decimal"/>
      <w:lvlText w:val="%1."/>
      <w:lvlJc w:val="left"/>
      <w:pPr>
        <w:ind w:left="720" w:hanging="36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B0374EB"/>
    <w:multiLevelType w:val="multilevel"/>
    <w:tmpl w:val="63B0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F565CD"/>
    <w:multiLevelType w:val="hybridMultilevel"/>
    <w:tmpl w:val="5A6E861E"/>
    <w:lvl w:ilvl="0" w:tplc="C49051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C06D1D"/>
    <w:multiLevelType w:val="multilevel"/>
    <w:tmpl w:val="A8067FEA"/>
    <w:lvl w:ilvl="0">
      <w:start w:val="1"/>
      <w:numFmt w:val="decimal"/>
      <w:lvlText w:val="%1."/>
      <w:lvlJc w:val="left"/>
      <w:pPr>
        <w:ind w:left="644" w:hanging="360"/>
      </w:pPr>
      <w:rPr>
        <w:rFonts w:ascii="Helvetica" w:hAnsi="Helvetica" w:cs="Times New Roman" w:hint="default"/>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9">
    <w:nsid w:val="310D7D5C"/>
    <w:multiLevelType w:val="multilevel"/>
    <w:tmpl w:val="F646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0329FA"/>
    <w:multiLevelType w:val="multilevel"/>
    <w:tmpl w:val="089E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985123"/>
    <w:multiLevelType w:val="hybridMultilevel"/>
    <w:tmpl w:val="3C0C258C"/>
    <w:lvl w:ilvl="0" w:tplc="DCD470C2">
      <w:start w:val="1"/>
      <w:numFmt w:val="lowerRoman"/>
      <w:lvlText w:val="%1)"/>
      <w:lvlJc w:val="left"/>
      <w:pPr>
        <w:ind w:left="1080" w:hanging="72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4D40143"/>
    <w:multiLevelType w:val="multilevel"/>
    <w:tmpl w:val="20304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696D53"/>
    <w:multiLevelType w:val="multilevel"/>
    <w:tmpl w:val="C70A3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5C1615"/>
    <w:multiLevelType w:val="multilevel"/>
    <w:tmpl w:val="16FC3FC4"/>
    <w:lvl w:ilvl="0">
      <w:start w:val="1"/>
      <w:numFmt w:val="decimal"/>
      <w:lvlText w:val="%1."/>
      <w:lvlJc w:val="left"/>
      <w:pPr>
        <w:ind w:left="720" w:hanging="360"/>
      </w:pPr>
      <w:rPr>
        <w:rFonts w:ascii="Helvetica" w:hAnsi="Helvetica"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1D62839"/>
    <w:multiLevelType w:val="multilevel"/>
    <w:tmpl w:val="AB34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9C37BC"/>
    <w:multiLevelType w:val="multilevel"/>
    <w:tmpl w:val="E6BE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056837"/>
    <w:multiLevelType w:val="multilevel"/>
    <w:tmpl w:val="A8CC1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660EAB"/>
    <w:multiLevelType w:val="hybridMultilevel"/>
    <w:tmpl w:val="59629120"/>
    <w:lvl w:ilvl="0" w:tplc="0848047C">
      <w:start w:val="1"/>
      <w:numFmt w:val="lowerRoman"/>
      <w:lvlText w:val="%1)"/>
      <w:lvlJc w:val="left"/>
      <w:pPr>
        <w:ind w:left="1080" w:hanging="72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C4A7F75"/>
    <w:multiLevelType w:val="hybridMultilevel"/>
    <w:tmpl w:val="BE904014"/>
    <w:lvl w:ilvl="0" w:tplc="FB361494">
      <w:start w:val="1"/>
      <w:numFmt w:val="lowerRoman"/>
      <w:lvlText w:val="%1)"/>
      <w:lvlJc w:val="left"/>
      <w:pPr>
        <w:ind w:left="1080" w:hanging="720"/>
      </w:pPr>
      <w:rPr>
        <w:rFonts w:eastAsia="Times New Roman" w:cs="Times New Roman"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C6A3E40"/>
    <w:multiLevelType w:val="multilevel"/>
    <w:tmpl w:val="B1D4C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B74B20"/>
    <w:multiLevelType w:val="hybridMultilevel"/>
    <w:tmpl w:val="7F1E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BB2DCE"/>
    <w:multiLevelType w:val="hybridMultilevel"/>
    <w:tmpl w:val="9496BF94"/>
    <w:lvl w:ilvl="0" w:tplc="E462058E">
      <w:start w:val="1"/>
      <w:numFmt w:val="lowerRoman"/>
      <w:lvlText w:val="%1)"/>
      <w:lvlJc w:val="left"/>
      <w:pPr>
        <w:ind w:left="1080" w:hanging="72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FE70EC1"/>
    <w:multiLevelType w:val="hybridMultilevel"/>
    <w:tmpl w:val="55E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33"/>
  </w:num>
  <w:num w:numId="4">
    <w:abstractNumId w:val="12"/>
  </w:num>
  <w:num w:numId="5">
    <w:abstractNumId w:val="5"/>
  </w:num>
  <w:num w:numId="6">
    <w:abstractNumId w:val="11"/>
  </w:num>
  <w:num w:numId="7">
    <w:abstractNumId w:val="10"/>
  </w:num>
  <w:num w:numId="8">
    <w:abstractNumId w:val="1"/>
  </w:num>
  <w:num w:numId="9">
    <w:abstractNumId w:val="2"/>
  </w:num>
  <w:num w:numId="10">
    <w:abstractNumId w:val="7"/>
  </w:num>
  <w:num w:numId="11">
    <w:abstractNumId w:val="0"/>
  </w:num>
  <w:num w:numId="12">
    <w:abstractNumId w:val="9"/>
  </w:num>
  <w:num w:numId="13">
    <w:abstractNumId w:val="3"/>
  </w:num>
  <w:num w:numId="14">
    <w:abstractNumId w:val="18"/>
  </w:num>
  <w:num w:numId="15">
    <w:abstractNumId w:val="15"/>
  </w:num>
  <w:num w:numId="16">
    <w:abstractNumId w:val="21"/>
  </w:num>
  <w:num w:numId="17">
    <w:abstractNumId w:val="29"/>
  </w:num>
  <w:num w:numId="18">
    <w:abstractNumId w:val="28"/>
  </w:num>
  <w:num w:numId="19">
    <w:abstractNumId w:val="32"/>
  </w:num>
  <w:num w:numId="20">
    <w:abstractNumId w:val="6"/>
  </w:num>
  <w:num w:numId="21">
    <w:abstractNumId w:val="8"/>
  </w:num>
  <w:num w:numId="22">
    <w:abstractNumId w:val="4"/>
  </w:num>
  <w:num w:numId="23">
    <w:abstractNumId w:val="27"/>
  </w:num>
  <w:num w:numId="24">
    <w:abstractNumId w:val="16"/>
  </w:num>
  <w:num w:numId="25">
    <w:abstractNumId w:val="26"/>
  </w:num>
  <w:num w:numId="26">
    <w:abstractNumId w:val="25"/>
  </w:num>
  <w:num w:numId="27">
    <w:abstractNumId w:val="22"/>
  </w:num>
  <w:num w:numId="28">
    <w:abstractNumId w:val="30"/>
  </w:num>
  <w:num w:numId="29">
    <w:abstractNumId w:val="13"/>
  </w:num>
  <w:num w:numId="30">
    <w:abstractNumId w:val="23"/>
  </w:num>
  <w:num w:numId="31">
    <w:abstractNumId w:val="20"/>
  </w:num>
  <w:num w:numId="32">
    <w:abstractNumId w:val="1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2F2CB8"/>
    <w:rsid w:val="00002136"/>
    <w:rsid w:val="00007065"/>
    <w:rsid w:val="00025A8F"/>
    <w:rsid w:val="00034CAA"/>
    <w:rsid w:val="000465C2"/>
    <w:rsid w:val="0006500E"/>
    <w:rsid w:val="00071765"/>
    <w:rsid w:val="00075747"/>
    <w:rsid w:val="0008148E"/>
    <w:rsid w:val="000900B8"/>
    <w:rsid w:val="00091140"/>
    <w:rsid w:val="00091A8F"/>
    <w:rsid w:val="00092813"/>
    <w:rsid w:val="000A067C"/>
    <w:rsid w:val="000A4D11"/>
    <w:rsid w:val="000B4837"/>
    <w:rsid w:val="000B4A44"/>
    <w:rsid w:val="000C0BF8"/>
    <w:rsid w:val="000C1B3B"/>
    <w:rsid w:val="000D54E0"/>
    <w:rsid w:val="000E0150"/>
    <w:rsid w:val="000E6AFB"/>
    <w:rsid w:val="000F0A44"/>
    <w:rsid w:val="000F5CEE"/>
    <w:rsid w:val="00110B8D"/>
    <w:rsid w:val="00110E1B"/>
    <w:rsid w:val="001120E3"/>
    <w:rsid w:val="00115811"/>
    <w:rsid w:val="00116422"/>
    <w:rsid w:val="00120DE0"/>
    <w:rsid w:val="0012444D"/>
    <w:rsid w:val="00131199"/>
    <w:rsid w:val="001348B1"/>
    <w:rsid w:val="00143857"/>
    <w:rsid w:val="0015312D"/>
    <w:rsid w:val="00157C7D"/>
    <w:rsid w:val="00164817"/>
    <w:rsid w:val="00165964"/>
    <w:rsid w:val="00166163"/>
    <w:rsid w:val="00167FC0"/>
    <w:rsid w:val="00180A1B"/>
    <w:rsid w:val="001819A6"/>
    <w:rsid w:val="00182302"/>
    <w:rsid w:val="0019084A"/>
    <w:rsid w:val="001923E0"/>
    <w:rsid w:val="001934E4"/>
    <w:rsid w:val="00196ACD"/>
    <w:rsid w:val="001A2F0F"/>
    <w:rsid w:val="001A38D9"/>
    <w:rsid w:val="001A5C58"/>
    <w:rsid w:val="001A61AC"/>
    <w:rsid w:val="001B29B0"/>
    <w:rsid w:val="001B5EFD"/>
    <w:rsid w:val="001B6E5B"/>
    <w:rsid w:val="001C6A81"/>
    <w:rsid w:val="001D458A"/>
    <w:rsid w:val="001E18EB"/>
    <w:rsid w:val="001E4952"/>
    <w:rsid w:val="001F18B0"/>
    <w:rsid w:val="001F7716"/>
    <w:rsid w:val="0020430E"/>
    <w:rsid w:val="002060DF"/>
    <w:rsid w:val="002155B6"/>
    <w:rsid w:val="00221096"/>
    <w:rsid w:val="0023098F"/>
    <w:rsid w:val="00232074"/>
    <w:rsid w:val="00235D65"/>
    <w:rsid w:val="00246D85"/>
    <w:rsid w:val="002569E2"/>
    <w:rsid w:val="00266D06"/>
    <w:rsid w:val="00274083"/>
    <w:rsid w:val="002835E2"/>
    <w:rsid w:val="00292297"/>
    <w:rsid w:val="0029302D"/>
    <w:rsid w:val="00296EC0"/>
    <w:rsid w:val="002C3FB0"/>
    <w:rsid w:val="002D1BA4"/>
    <w:rsid w:val="002D3551"/>
    <w:rsid w:val="002E2097"/>
    <w:rsid w:val="002F2CB8"/>
    <w:rsid w:val="002F7330"/>
    <w:rsid w:val="00302E2B"/>
    <w:rsid w:val="003053DC"/>
    <w:rsid w:val="003071A8"/>
    <w:rsid w:val="003109CC"/>
    <w:rsid w:val="00311751"/>
    <w:rsid w:val="00317846"/>
    <w:rsid w:val="003268BD"/>
    <w:rsid w:val="00331B91"/>
    <w:rsid w:val="00335601"/>
    <w:rsid w:val="003516B7"/>
    <w:rsid w:val="00354601"/>
    <w:rsid w:val="00360515"/>
    <w:rsid w:val="00362CBC"/>
    <w:rsid w:val="00363A23"/>
    <w:rsid w:val="00375988"/>
    <w:rsid w:val="00381B3E"/>
    <w:rsid w:val="00381E7F"/>
    <w:rsid w:val="00396C85"/>
    <w:rsid w:val="00396F93"/>
    <w:rsid w:val="003A189B"/>
    <w:rsid w:val="003A4F8D"/>
    <w:rsid w:val="003A50BE"/>
    <w:rsid w:val="003A77B2"/>
    <w:rsid w:val="003B2AC4"/>
    <w:rsid w:val="003D3C47"/>
    <w:rsid w:val="003D524E"/>
    <w:rsid w:val="003E00AC"/>
    <w:rsid w:val="003F434E"/>
    <w:rsid w:val="003F4E74"/>
    <w:rsid w:val="003F653B"/>
    <w:rsid w:val="0041056F"/>
    <w:rsid w:val="004143A6"/>
    <w:rsid w:val="00416483"/>
    <w:rsid w:val="0042262C"/>
    <w:rsid w:val="004245E1"/>
    <w:rsid w:val="00427B14"/>
    <w:rsid w:val="00431C78"/>
    <w:rsid w:val="00436709"/>
    <w:rsid w:val="00436872"/>
    <w:rsid w:val="0043713E"/>
    <w:rsid w:val="004375DA"/>
    <w:rsid w:val="00437F1C"/>
    <w:rsid w:val="00443780"/>
    <w:rsid w:val="00444D52"/>
    <w:rsid w:val="004470A7"/>
    <w:rsid w:val="0045083A"/>
    <w:rsid w:val="00451ED7"/>
    <w:rsid w:val="00452B07"/>
    <w:rsid w:val="004549C4"/>
    <w:rsid w:val="004571C6"/>
    <w:rsid w:val="004609BB"/>
    <w:rsid w:val="0046389E"/>
    <w:rsid w:val="00466F12"/>
    <w:rsid w:val="00471722"/>
    <w:rsid w:val="00473987"/>
    <w:rsid w:val="00473C7A"/>
    <w:rsid w:val="00475E79"/>
    <w:rsid w:val="00493D24"/>
    <w:rsid w:val="004975C8"/>
    <w:rsid w:val="004A0D8A"/>
    <w:rsid w:val="004A50FD"/>
    <w:rsid w:val="004A6B1B"/>
    <w:rsid w:val="004A7F83"/>
    <w:rsid w:val="004B74BC"/>
    <w:rsid w:val="004C57E2"/>
    <w:rsid w:val="004D22F1"/>
    <w:rsid w:val="004E0CBF"/>
    <w:rsid w:val="004E31CE"/>
    <w:rsid w:val="004E72FC"/>
    <w:rsid w:val="004E7993"/>
    <w:rsid w:val="004F1F1B"/>
    <w:rsid w:val="004F4B45"/>
    <w:rsid w:val="004F7A21"/>
    <w:rsid w:val="005018D9"/>
    <w:rsid w:val="00503D4A"/>
    <w:rsid w:val="00503DAE"/>
    <w:rsid w:val="00510349"/>
    <w:rsid w:val="0051742C"/>
    <w:rsid w:val="0051748C"/>
    <w:rsid w:val="00520731"/>
    <w:rsid w:val="00525737"/>
    <w:rsid w:val="00534FD2"/>
    <w:rsid w:val="0053707A"/>
    <w:rsid w:val="00540A57"/>
    <w:rsid w:val="00543E06"/>
    <w:rsid w:val="00544F2A"/>
    <w:rsid w:val="005464F3"/>
    <w:rsid w:val="00552BB3"/>
    <w:rsid w:val="00552CBA"/>
    <w:rsid w:val="00555CDF"/>
    <w:rsid w:val="00556E16"/>
    <w:rsid w:val="00565B16"/>
    <w:rsid w:val="00565C4D"/>
    <w:rsid w:val="0057313C"/>
    <w:rsid w:val="00574B23"/>
    <w:rsid w:val="005758FF"/>
    <w:rsid w:val="005916D0"/>
    <w:rsid w:val="00592231"/>
    <w:rsid w:val="00592A51"/>
    <w:rsid w:val="0059509A"/>
    <w:rsid w:val="00596B44"/>
    <w:rsid w:val="005A3B73"/>
    <w:rsid w:val="005A58F0"/>
    <w:rsid w:val="005A5F9F"/>
    <w:rsid w:val="005B0876"/>
    <w:rsid w:val="005B2D2B"/>
    <w:rsid w:val="005B5BA2"/>
    <w:rsid w:val="005D208B"/>
    <w:rsid w:val="005D6D8F"/>
    <w:rsid w:val="005E549D"/>
    <w:rsid w:val="005F06C1"/>
    <w:rsid w:val="005F0AF8"/>
    <w:rsid w:val="00605268"/>
    <w:rsid w:val="00610346"/>
    <w:rsid w:val="00623572"/>
    <w:rsid w:val="006257D9"/>
    <w:rsid w:val="00626026"/>
    <w:rsid w:val="006275CB"/>
    <w:rsid w:val="006347AE"/>
    <w:rsid w:val="00642E95"/>
    <w:rsid w:val="00657A40"/>
    <w:rsid w:val="00660AF4"/>
    <w:rsid w:val="00661110"/>
    <w:rsid w:val="00670820"/>
    <w:rsid w:val="0067588B"/>
    <w:rsid w:val="00685ADC"/>
    <w:rsid w:val="00685F44"/>
    <w:rsid w:val="006A273C"/>
    <w:rsid w:val="006A2B23"/>
    <w:rsid w:val="006C2092"/>
    <w:rsid w:val="006C3A38"/>
    <w:rsid w:val="006C466B"/>
    <w:rsid w:val="006D31B6"/>
    <w:rsid w:val="006E02C9"/>
    <w:rsid w:val="006E6564"/>
    <w:rsid w:val="006E7DAE"/>
    <w:rsid w:val="00731AE2"/>
    <w:rsid w:val="00740B25"/>
    <w:rsid w:val="00743C98"/>
    <w:rsid w:val="0075185E"/>
    <w:rsid w:val="00751DAC"/>
    <w:rsid w:val="007520DB"/>
    <w:rsid w:val="00754D85"/>
    <w:rsid w:val="00771F59"/>
    <w:rsid w:val="00775129"/>
    <w:rsid w:val="00776049"/>
    <w:rsid w:val="0078551C"/>
    <w:rsid w:val="00792DFA"/>
    <w:rsid w:val="007A40EC"/>
    <w:rsid w:val="007A4AB4"/>
    <w:rsid w:val="007A7BBD"/>
    <w:rsid w:val="007B1D68"/>
    <w:rsid w:val="007D1168"/>
    <w:rsid w:val="007E3C54"/>
    <w:rsid w:val="007F5C11"/>
    <w:rsid w:val="00801B11"/>
    <w:rsid w:val="00813D27"/>
    <w:rsid w:val="00817535"/>
    <w:rsid w:val="008208E7"/>
    <w:rsid w:val="008223B6"/>
    <w:rsid w:val="0082520D"/>
    <w:rsid w:val="00831097"/>
    <w:rsid w:val="00835F92"/>
    <w:rsid w:val="00843FF6"/>
    <w:rsid w:val="0084534A"/>
    <w:rsid w:val="008454EE"/>
    <w:rsid w:val="0086391B"/>
    <w:rsid w:val="00864203"/>
    <w:rsid w:val="00866BE5"/>
    <w:rsid w:val="008714E3"/>
    <w:rsid w:val="00895568"/>
    <w:rsid w:val="00897A2F"/>
    <w:rsid w:val="008A7147"/>
    <w:rsid w:val="008D1667"/>
    <w:rsid w:val="008D58E7"/>
    <w:rsid w:val="008E4012"/>
    <w:rsid w:val="0090320A"/>
    <w:rsid w:val="0090440A"/>
    <w:rsid w:val="00911B8D"/>
    <w:rsid w:val="009137DB"/>
    <w:rsid w:val="00913D28"/>
    <w:rsid w:val="0091596E"/>
    <w:rsid w:val="009234D7"/>
    <w:rsid w:val="0093731F"/>
    <w:rsid w:val="009559CE"/>
    <w:rsid w:val="00955FEC"/>
    <w:rsid w:val="009619B9"/>
    <w:rsid w:val="009645FA"/>
    <w:rsid w:val="00967FB0"/>
    <w:rsid w:val="00976C08"/>
    <w:rsid w:val="00977F26"/>
    <w:rsid w:val="00980829"/>
    <w:rsid w:val="00991479"/>
    <w:rsid w:val="0099531C"/>
    <w:rsid w:val="009A0E6C"/>
    <w:rsid w:val="009A40B0"/>
    <w:rsid w:val="009A5AE8"/>
    <w:rsid w:val="009C678B"/>
    <w:rsid w:val="009C6D0D"/>
    <w:rsid w:val="009D14DF"/>
    <w:rsid w:val="009D1E6F"/>
    <w:rsid w:val="009D23D6"/>
    <w:rsid w:val="009D2D9D"/>
    <w:rsid w:val="009F6BDE"/>
    <w:rsid w:val="00A2023D"/>
    <w:rsid w:val="00A26C52"/>
    <w:rsid w:val="00A36964"/>
    <w:rsid w:val="00A47638"/>
    <w:rsid w:val="00A500C3"/>
    <w:rsid w:val="00A51092"/>
    <w:rsid w:val="00A5640C"/>
    <w:rsid w:val="00A655BC"/>
    <w:rsid w:val="00A658DC"/>
    <w:rsid w:val="00A70DC9"/>
    <w:rsid w:val="00A87C4B"/>
    <w:rsid w:val="00A87FE9"/>
    <w:rsid w:val="00A9066A"/>
    <w:rsid w:val="00AA0782"/>
    <w:rsid w:val="00AA3051"/>
    <w:rsid w:val="00AA5C01"/>
    <w:rsid w:val="00AB16F1"/>
    <w:rsid w:val="00AB27D0"/>
    <w:rsid w:val="00AB683F"/>
    <w:rsid w:val="00AC7383"/>
    <w:rsid w:val="00AD5A91"/>
    <w:rsid w:val="00AE35F9"/>
    <w:rsid w:val="00AF2A81"/>
    <w:rsid w:val="00AF41FD"/>
    <w:rsid w:val="00B04155"/>
    <w:rsid w:val="00B05100"/>
    <w:rsid w:val="00B0556D"/>
    <w:rsid w:val="00B056D2"/>
    <w:rsid w:val="00B068FA"/>
    <w:rsid w:val="00B07EF1"/>
    <w:rsid w:val="00B139EB"/>
    <w:rsid w:val="00B15204"/>
    <w:rsid w:val="00B26EE2"/>
    <w:rsid w:val="00B30A11"/>
    <w:rsid w:val="00B44965"/>
    <w:rsid w:val="00B45F9D"/>
    <w:rsid w:val="00B53631"/>
    <w:rsid w:val="00B65865"/>
    <w:rsid w:val="00B66B17"/>
    <w:rsid w:val="00B70E3D"/>
    <w:rsid w:val="00B746AD"/>
    <w:rsid w:val="00B93FD2"/>
    <w:rsid w:val="00B95D58"/>
    <w:rsid w:val="00BA1634"/>
    <w:rsid w:val="00BA2D97"/>
    <w:rsid w:val="00BA3E42"/>
    <w:rsid w:val="00BA51DC"/>
    <w:rsid w:val="00BB2A69"/>
    <w:rsid w:val="00BB4A2B"/>
    <w:rsid w:val="00BB5CC2"/>
    <w:rsid w:val="00BC4629"/>
    <w:rsid w:val="00BC4830"/>
    <w:rsid w:val="00BD3DF3"/>
    <w:rsid w:val="00BE3BC3"/>
    <w:rsid w:val="00C069D0"/>
    <w:rsid w:val="00C11CD6"/>
    <w:rsid w:val="00C2484D"/>
    <w:rsid w:val="00C35162"/>
    <w:rsid w:val="00C37759"/>
    <w:rsid w:val="00C37A3D"/>
    <w:rsid w:val="00C40806"/>
    <w:rsid w:val="00C41919"/>
    <w:rsid w:val="00C44ACF"/>
    <w:rsid w:val="00C47DC8"/>
    <w:rsid w:val="00C5601F"/>
    <w:rsid w:val="00C56959"/>
    <w:rsid w:val="00C569AB"/>
    <w:rsid w:val="00C646D8"/>
    <w:rsid w:val="00C71E3B"/>
    <w:rsid w:val="00C72270"/>
    <w:rsid w:val="00C80E63"/>
    <w:rsid w:val="00C86237"/>
    <w:rsid w:val="00C87060"/>
    <w:rsid w:val="00C93A7A"/>
    <w:rsid w:val="00C94873"/>
    <w:rsid w:val="00CA0448"/>
    <w:rsid w:val="00CA3210"/>
    <w:rsid w:val="00CB05F7"/>
    <w:rsid w:val="00CB4FB6"/>
    <w:rsid w:val="00CD41B1"/>
    <w:rsid w:val="00CD5FBD"/>
    <w:rsid w:val="00CF34D7"/>
    <w:rsid w:val="00CF7652"/>
    <w:rsid w:val="00D02A44"/>
    <w:rsid w:val="00D03B38"/>
    <w:rsid w:val="00D0683C"/>
    <w:rsid w:val="00D06BBA"/>
    <w:rsid w:val="00D10836"/>
    <w:rsid w:val="00D123B1"/>
    <w:rsid w:val="00D125AC"/>
    <w:rsid w:val="00D204F4"/>
    <w:rsid w:val="00D22067"/>
    <w:rsid w:val="00D27ABC"/>
    <w:rsid w:val="00D4089D"/>
    <w:rsid w:val="00D430C8"/>
    <w:rsid w:val="00D46722"/>
    <w:rsid w:val="00D47C4C"/>
    <w:rsid w:val="00D577E0"/>
    <w:rsid w:val="00D634AA"/>
    <w:rsid w:val="00D6706A"/>
    <w:rsid w:val="00D67099"/>
    <w:rsid w:val="00D75A8D"/>
    <w:rsid w:val="00D77E9D"/>
    <w:rsid w:val="00D807C3"/>
    <w:rsid w:val="00D812D8"/>
    <w:rsid w:val="00D950E2"/>
    <w:rsid w:val="00D9699F"/>
    <w:rsid w:val="00D978E9"/>
    <w:rsid w:val="00DB40EE"/>
    <w:rsid w:val="00DB4B71"/>
    <w:rsid w:val="00DB72AE"/>
    <w:rsid w:val="00DC1AC4"/>
    <w:rsid w:val="00DE0252"/>
    <w:rsid w:val="00DE36CF"/>
    <w:rsid w:val="00DE6843"/>
    <w:rsid w:val="00DF15C2"/>
    <w:rsid w:val="00DF266B"/>
    <w:rsid w:val="00E00F4A"/>
    <w:rsid w:val="00E05AC7"/>
    <w:rsid w:val="00E06375"/>
    <w:rsid w:val="00E1675C"/>
    <w:rsid w:val="00E24F52"/>
    <w:rsid w:val="00E27DC4"/>
    <w:rsid w:val="00E30CEB"/>
    <w:rsid w:val="00E61535"/>
    <w:rsid w:val="00E73DFB"/>
    <w:rsid w:val="00E747EA"/>
    <w:rsid w:val="00E861B3"/>
    <w:rsid w:val="00E87150"/>
    <w:rsid w:val="00E94032"/>
    <w:rsid w:val="00E941E9"/>
    <w:rsid w:val="00E962ED"/>
    <w:rsid w:val="00E96340"/>
    <w:rsid w:val="00EA2B3D"/>
    <w:rsid w:val="00EB1EBF"/>
    <w:rsid w:val="00EB3A1A"/>
    <w:rsid w:val="00EB5E6B"/>
    <w:rsid w:val="00EB7680"/>
    <w:rsid w:val="00EC4B17"/>
    <w:rsid w:val="00EC65EB"/>
    <w:rsid w:val="00EF4C0B"/>
    <w:rsid w:val="00EF6856"/>
    <w:rsid w:val="00EF6F69"/>
    <w:rsid w:val="00EF799D"/>
    <w:rsid w:val="00F0723F"/>
    <w:rsid w:val="00F10946"/>
    <w:rsid w:val="00F121F3"/>
    <w:rsid w:val="00F128AF"/>
    <w:rsid w:val="00F1792B"/>
    <w:rsid w:val="00F218B4"/>
    <w:rsid w:val="00F230CF"/>
    <w:rsid w:val="00F40C19"/>
    <w:rsid w:val="00F56FC0"/>
    <w:rsid w:val="00F60D1F"/>
    <w:rsid w:val="00F660F4"/>
    <w:rsid w:val="00F661FA"/>
    <w:rsid w:val="00F672CC"/>
    <w:rsid w:val="00F70490"/>
    <w:rsid w:val="00F74E8D"/>
    <w:rsid w:val="00F753AB"/>
    <w:rsid w:val="00F817E1"/>
    <w:rsid w:val="00F819DF"/>
    <w:rsid w:val="00F86D2A"/>
    <w:rsid w:val="00FA174A"/>
    <w:rsid w:val="00FB439F"/>
    <w:rsid w:val="00FC4DC1"/>
    <w:rsid w:val="00FD218B"/>
    <w:rsid w:val="00FD3232"/>
    <w:rsid w:val="00FD5472"/>
    <w:rsid w:val="00FE3383"/>
    <w:rsid w:val="00FE5EC3"/>
    <w:rsid w:val="00FF3CF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B8"/>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8714E3"/>
    <w:pPr>
      <w:spacing w:before="600" w:after="0" w:line="360" w:lineRule="auto"/>
      <w:outlineLvl w:val="0"/>
    </w:pPr>
    <w:rPr>
      <w:rFonts w:ascii="Cambria" w:hAnsi="Cambria"/>
      <w:b/>
      <w:bCs/>
      <w:i/>
      <w:iCs/>
      <w:sz w:val="32"/>
      <w:szCs w:val="32"/>
    </w:rPr>
  </w:style>
  <w:style w:type="paragraph" w:styleId="Heading2">
    <w:name w:val="heading 2"/>
    <w:basedOn w:val="Normal"/>
    <w:next w:val="Normal"/>
    <w:link w:val="Heading2Char"/>
    <w:uiPriority w:val="9"/>
    <w:unhideWhenUsed/>
    <w:qFormat/>
    <w:rsid w:val="008714E3"/>
    <w:pPr>
      <w:spacing w:before="320" w:after="0" w:line="360" w:lineRule="auto"/>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8714E3"/>
    <w:pPr>
      <w:spacing w:before="320" w:after="0" w:line="360" w:lineRule="auto"/>
      <w:outlineLvl w:val="2"/>
    </w:pPr>
    <w:rPr>
      <w:rFonts w:ascii="Cambria" w:hAnsi="Cambria"/>
      <w:b/>
      <w:bCs/>
      <w:i/>
      <w:iCs/>
      <w:sz w:val="26"/>
      <w:szCs w:val="26"/>
    </w:rPr>
  </w:style>
  <w:style w:type="paragraph" w:styleId="Heading4">
    <w:name w:val="heading 4"/>
    <w:basedOn w:val="Normal"/>
    <w:next w:val="Normal"/>
    <w:link w:val="Heading4Char"/>
    <w:uiPriority w:val="9"/>
    <w:semiHidden/>
    <w:unhideWhenUsed/>
    <w:qFormat/>
    <w:rsid w:val="008714E3"/>
    <w:pPr>
      <w:spacing w:before="280" w:after="0" w:line="360" w:lineRule="auto"/>
      <w:outlineLvl w:val="3"/>
    </w:pPr>
    <w:rPr>
      <w:rFonts w:ascii="Cambria" w:hAnsi="Cambria"/>
      <w:b/>
      <w:bCs/>
      <w:i/>
      <w:iCs/>
      <w:sz w:val="24"/>
      <w:szCs w:val="24"/>
    </w:rPr>
  </w:style>
  <w:style w:type="paragraph" w:styleId="Heading5">
    <w:name w:val="heading 5"/>
    <w:basedOn w:val="Normal"/>
    <w:next w:val="Normal"/>
    <w:link w:val="Heading5Char"/>
    <w:uiPriority w:val="9"/>
    <w:semiHidden/>
    <w:unhideWhenUsed/>
    <w:qFormat/>
    <w:rsid w:val="008714E3"/>
    <w:pPr>
      <w:spacing w:before="280" w:after="0" w:line="360" w:lineRule="auto"/>
      <w:outlineLvl w:val="4"/>
    </w:pPr>
    <w:rPr>
      <w:rFonts w:ascii="Cambria" w:hAnsi="Cambria"/>
      <w:b/>
      <w:bCs/>
      <w:i/>
      <w:iCs/>
      <w:sz w:val="20"/>
      <w:szCs w:val="20"/>
    </w:rPr>
  </w:style>
  <w:style w:type="paragraph" w:styleId="Heading6">
    <w:name w:val="heading 6"/>
    <w:basedOn w:val="Normal"/>
    <w:next w:val="Normal"/>
    <w:link w:val="Heading6Char"/>
    <w:uiPriority w:val="9"/>
    <w:semiHidden/>
    <w:unhideWhenUsed/>
    <w:qFormat/>
    <w:rsid w:val="008714E3"/>
    <w:pPr>
      <w:spacing w:before="280" w:after="80" w:line="360" w:lineRule="auto"/>
      <w:outlineLvl w:val="5"/>
    </w:pPr>
    <w:rPr>
      <w:rFonts w:ascii="Cambria" w:hAnsi="Cambria"/>
      <w:b/>
      <w:bCs/>
      <w:i/>
      <w:iCs/>
      <w:sz w:val="20"/>
      <w:szCs w:val="20"/>
    </w:rPr>
  </w:style>
  <w:style w:type="paragraph" w:styleId="Heading7">
    <w:name w:val="heading 7"/>
    <w:basedOn w:val="Normal"/>
    <w:next w:val="Normal"/>
    <w:link w:val="Heading7Char"/>
    <w:uiPriority w:val="9"/>
    <w:semiHidden/>
    <w:unhideWhenUsed/>
    <w:qFormat/>
    <w:rsid w:val="008714E3"/>
    <w:pPr>
      <w:spacing w:before="280" w:after="0" w:line="360" w:lineRule="auto"/>
      <w:outlineLvl w:val="6"/>
    </w:pPr>
    <w:rPr>
      <w:rFonts w:ascii="Cambria" w:hAnsi="Cambria"/>
      <w:b/>
      <w:bCs/>
      <w:i/>
      <w:iCs/>
      <w:sz w:val="20"/>
      <w:szCs w:val="20"/>
    </w:rPr>
  </w:style>
  <w:style w:type="paragraph" w:styleId="Heading8">
    <w:name w:val="heading 8"/>
    <w:basedOn w:val="Normal"/>
    <w:next w:val="Normal"/>
    <w:link w:val="Heading8Char"/>
    <w:uiPriority w:val="9"/>
    <w:semiHidden/>
    <w:unhideWhenUsed/>
    <w:qFormat/>
    <w:rsid w:val="008714E3"/>
    <w:pPr>
      <w:spacing w:before="280" w:after="0" w:line="360" w:lineRule="auto"/>
      <w:outlineLvl w:val="7"/>
    </w:pPr>
    <w:rPr>
      <w:rFonts w:ascii="Cambria" w:hAnsi="Cambria"/>
      <w:b/>
      <w:bCs/>
      <w:i/>
      <w:iCs/>
      <w:sz w:val="18"/>
      <w:szCs w:val="18"/>
    </w:rPr>
  </w:style>
  <w:style w:type="paragraph" w:styleId="Heading9">
    <w:name w:val="heading 9"/>
    <w:basedOn w:val="Normal"/>
    <w:next w:val="Normal"/>
    <w:link w:val="Heading9Char"/>
    <w:uiPriority w:val="9"/>
    <w:semiHidden/>
    <w:unhideWhenUsed/>
    <w:qFormat/>
    <w:rsid w:val="008714E3"/>
    <w:pPr>
      <w:spacing w:before="280" w:after="0" w:line="360" w:lineRule="auto"/>
      <w:outlineLvl w:val="8"/>
    </w:pPr>
    <w:rPr>
      <w:rFonts w:ascii="Cambria" w:hAnsi="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4E3"/>
    <w:rPr>
      <w:rFonts w:ascii="Cambria" w:eastAsia="Times New Roman" w:hAnsi="Cambria" w:cs="Times New Roman"/>
      <w:b/>
      <w:bCs/>
      <w:i/>
      <w:iCs/>
      <w:sz w:val="32"/>
      <w:szCs w:val="32"/>
    </w:rPr>
  </w:style>
  <w:style w:type="character" w:customStyle="1" w:styleId="Heading2Char">
    <w:name w:val="Heading 2 Char"/>
    <w:link w:val="Heading2"/>
    <w:uiPriority w:val="9"/>
    <w:rsid w:val="008714E3"/>
    <w:rPr>
      <w:rFonts w:ascii="Cambria" w:eastAsia="Times New Roman" w:hAnsi="Cambria" w:cs="Times New Roman"/>
      <w:b/>
      <w:bCs/>
      <w:i/>
      <w:iCs/>
      <w:sz w:val="28"/>
      <w:szCs w:val="28"/>
    </w:rPr>
  </w:style>
  <w:style w:type="character" w:customStyle="1" w:styleId="Heading3Char">
    <w:name w:val="Heading 3 Char"/>
    <w:link w:val="Heading3"/>
    <w:uiPriority w:val="9"/>
    <w:rsid w:val="008714E3"/>
    <w:rPr>
      <w:rFonts w:ascii="Cambria" w:eastAsia="Times New Roman" w:hAnsi="Cambria" w:cs="Times New Roman"/>
      <w:b/>
      <w:bCs/>
      <w:i/>
      <w:iCs/>
      <w:sz w:val="26"/>
      <w:szCs w:val="26"/>
    </w:rPr>
  </w:style>
  <w:style w:type="character" w:customStyle="1" w:styleId="Heading4Char">
    <w:name w:val="Heading 4 Char"/>
    <w:link w:val="Heading4"/>
    <w:uiPriority w:val="9"/>
    <w:semiHidden/>
    <w:rsid w:val="008714E3"/>
    <w:rPr>
      <w:rFonts w:ascii="Cambria" w:eastAsia="Times New Roman" w:hAnsi="Cambria" w:cs="Times New Roman"/>
      <w:b/>
      <w:bCs/>
      <w:i/>
      <w:iCs/>
      <w:sz w:val="24"/>
      <w:szCs w:val="24"/>
    </w:rPr>
  </w:style>
  <w:style w:type="character" w:customStyle="1" w:styleId="Heading5Char">
    <w:name w:val="Heading 5 Char"/>
    <w:link w:val="Heading5"/>
    <w:uiPriority w:val="9"/>
    <w:semiHidden/>
    <w:rsid w:val="008714E3"/>
    <w:rPr>
      <w:rFonts w:ascii="Cambria" w:eastAsia="Times New Roman" w:hAnsi="Cambria" w:cs="Times New Roman"/>
      <w:b/>
      <w:bCs/>
      <w:i/>
      <w:iCs/>
    </w:rPr>
  </w:style>
  <w:style w:type="character" w:customStyle="1" w:styleId="Heading6Char">
    <w:name w:val="Heading 6 Char"/>
    <w:link w:val="Heading6"/>
    <w:uiPriority w:val="9"/>
    <w:semiHidden/>
    <w:rsid w:val="008714E3"/>
    <w:rPr>
      <w:rFonts w:ascii="Cambria" w:eastAsia="Times New Roman" w:hAnsi="Cambria" w:cs="Times New Roman"/>
      <w:b/>
      <w:bCs/>
      <w:i/>
      <w:iCs/>
    </w:rPr>
  </w:style>
  <w:style w:type="character" w:customStyle="1" w:styleId="Heading7Char">
    <w:name w:val="Heading 7 Char"/>
    <w:link w:val="Heading7"/>
    <w:uiPriority w:val="9"/>
    <w:semiHidden/>
    <w:rsid w:val="008714E3"/>
    <w:rPr>
      <w:rFonts w:ascii="Cambria" w:eastAsia="Times New Roman" w:hAnsi="Cambria" w:cs="Times New Roman"/>
      <w:b/>
      <w:bCs/>
      <w:i/>
      <w:iCs/>
      <w:sz w:val="20"/>
      <w:szCs w:val="20"/>
    </w:rPr>
  </w:style>
  <w:style w:type="character" w:customStyle="1" w:styleId="Heading8Char">
    <w:name w:val="Heading 8 Char"/>
    <w:link w:val="Heading8"/>
    <w:uiPriority w:val="9"/>
    <w:semiHidden/>
    <w:rsid w:val="008714E3"/>
    <w:rPr>
      <w:rFonts w:ascii="Cambria" w:eastAsia="Times New Roman" w:hAnsi="Cambria" w:cs="Times New Roman"/>
      <w:b/>
      <w:bCs/>
      <w:i/>
      <w:iCs/>
      <w:sz w:val="18"/>
      <w:szCs w:val="18"/>
    </w:rPr>
  </w:style>
  <w:style w:type="character" w:customStyle="1" w:styleId="Heading9Char">
    <w:name w:val="Heading 9 Char"/>
    <w:link w:val="Heading9"/>
    <w:uiPriority w:val="9"/>
    <w:semiHidden/>
    <w:rsid w:val="008714E3"/>
    <w:rPr>
      <w:rFonts w:ascii="Cambria" w:eastAsia="Times New Roman" w:hAnsi="Cambria" w:cs="Times New Roman"/>
      <w:i/>
      <w:iCs/>
      <w:sz w:val="18"/>
      <w:szCs w:val="18"/>
    </w:rPr>
  </w:style>
  <w:style w:type="paragraph" w:styleId="Caption">
    <w:name w:val="caption"/>
    <w:basedOn w:val="Normal"/>
    <w:next w:val="Normal"/>
    <w:uiPriority w:val="35"/>
    <w:semiHidden/>
    <w:unhideWhenUsed/>
    <w:qFormat/>
    <w:rsid w:val="008714E3"/>
    <w:rPr>
      <w:b/>
      <w:bCs/>
      <w:sz w:val="18"/>
      <w:szCs w:val="18"/>
    </w:rPr>
  </w:style>
  <w:style w:type="paragraph" w:styleId="Title">
    <w:name w:val="Title"/>
    <w:basedOn w:val="Normal"/>
    <w:next w:val="Normal"/>
    <w:link w:val="TitleChar"/>
    <w:uiPriority w:val="10"/>
    <w:qFormat/>
    <w:rsid w:val="008714E3"/>
    <w:pPr>
      <w:spacing w:line="240" w:lineRule="auto"/>
    </w:pPr>
    <w:rPr>
      <w:rFonts w:ascii="Cambria" w:hAnsi="Cambria"/>
      <w:b/>
      <w:bCs/>
      <w:i/>
      <w:iCs/>
      <w:spacing w:val="10"/>
      <w:sz w:val="60"/>
      <w:szCs w:val="60"/>
    </w:rPr>
  </w:style>
  <w:style w:type="character" w:customStyle="1" w:styleId="TitleChar">
    <w:name w:val="Title Char"/>
    <w:link w:val="Title"/>
    <w:uiPriority w:val="10"/>
    <w:rsid w:val="008714E3"/>
    <w:rPr>
      <w:rFonts w:ascii="Cambria" w:eastAsia="Times New Roman" w:hAnsi="Cambria" w:cs="Times New Roman"/>
      <w:b/>
      <w:bCs/>
      <w:i/>
      <w:iCs/>
      <w:spacing w:val="10"/>
      <w:sz w:val="60"/>
      <w:szCs w:val="60"/>
    </w:rPr>
  </w:style>
  <w:style w:type="paragraph" w:styleId="Subtitle">
    <w:name w:val="Subtitle"/>
    <w:basedOn w:val="Normal"/>
    <w:next w:val="Normal"/>
    <w:link w:val="SubtitleChar"/>
    <w:uiPriority w:val="11"/>
    <w:qFormat/>
    <w:rsid w:val="008714E3"/>
    <w:pPr>
      <w:spacing w:after="320"/>
      <w:jc w:val="right"/>
    </w:pPr>
    <w:rPr>
      <w:rFonts w:eastAsia="Calibri"/>
      <w:i/>
      <w:iCs/>
      <w:color w:val="808080"/>
      <w:spacing w:val="10"/>
      <w:sz w:val="24"/>
      <w:szCs w:val="24"/>
    </w:rPr>
  </w:style>
  <w:style w:type="character" w:customStyle="1" w:styleId="SubtitleChar">
    <w:name w:val="Subtitle Char"/>
    <w:link w:val="Subtitle"/>
    <w:uiPriority w:val="11"/>
    <w:rsid w:val="008714E3"/>
    <w:rPr>
      <w:i/>
      <w:iCs/>
      <w:color w:val="808080"/>
      <w:spacing w:val="10"/>
      <w:sz w:val="24"/>
      <w:szCs w:val="24"/>
    </w:rPr>
  </w:style>
  <w:style w:type="character" w:styleId="Strong">
    <w:name w:val="Strong"/>
    <w:uiPriority w:val="22"/>
    <w:qFormat/>
    <w:rsid w:val="008714E3"/>
    <w:rPr>
      <w:b/>
      <w:bCs/>
      <w:spacing w:val="0"/>
    </w:rPr>
  </w:style>
  <w:style w:type="character" w:styleId="Emphasis">
    <w:name w:val="Emphasis"/>
    <w:uiPriority w:val="20"/>
    <w:qFormat/>
    <w:rsid w:val="008714E3"/>
    <w:rPr>
      <w:b/>
      <w:bCs/>
      <w:i/>
      <w:iCs/>
      <w:color w:val="auto"/>
    </w:rPr>
  </w:style>
  <w:style w:type="paragraph" w:styleId="NoSpacing">
    <w:name w:val="No Spacing"/>
    <w:basedOn w:val="Normal"/>
    <w:uiPriority w:val="1"/>
    <w:qFormat/>
    <w:rsid w:val="008714E3"/>
    <w:pPr>
      <w:spacing w:after="0" w:line="240" w:lineRule="auto"/>
    </w:pPr>
  </w:style>
  <w:style w:type="paragraph" w:styleId="ListParagraph">
    <w:name w:val="List Paragraph"/>
    <w:basedOn w:val="Normal"/>
    <w:uiPriority w:val="34"/>
    <w:qFormat/>
    <w:rsid w:val="008714E3"/>
    <w:pPr>
      <w:ind w:left="720"/>
      <w:contextualSpacing/>
    </w:pPr>
  </w:style>
  <w:style w:type="paragraph" w:styleId="Quote">
    <w:name w:val="Quote"/>
    <w:basedOn w:val="Normal"/>
    <w:next w:val="Normal"/>
    <w:link w:val="QuoteChar"/>
    <w:uiPriority w:val="29"/>
    <w:qFormat/>
    <w:rsid w:val="008714E3"/>
    <w:rPr>
      <w:rFonts w:eastAsia="Calibri"/>
      <w:color w:val="5A5A5A"/>
      <w:sz w:val="20"/>
      <w:szCs w:val="20"/>
    </w:rPr>
  </w:style>
  <w:style w:type="character" w:customStyle="1" w:styleId="QuoteChar">
    <w:name w:val="Quote Char"/>
    <w:link w:val="Quote"/>
    <w:uiPriority w:val="29"/>
    <w:rsid w:val="008714E3"/>
    <w:rPr>
      <w:rFonts w:ascii="Calibri"/>
      <w:color w:val="5A5A5A"/>
    </w:rPr>
  </w:style>
  <w:style w:type="paragraph" w:styleId="IntenseQuote">
    <w:name w:val="Intense Quote"/>
    <w:basedOn w:val="Normal"/>
    <w:next w:val="Normal"/>
    <w:link w:val="IntenseQuoteChar"/>
    <w:uiPriority w:val="30"/>
    <w:qFormat/>
    <w:rsid w:val="008714E3"/>
    <w:pPr>
      <w:spacing w:before="320" w:after="480" w:line="240" w:lineRule="auto"/>
      <w:ind w:left="720" w:right="720"/>
      <w:jc w:val="center"/>
    </w:pPr>
    <w:rPr>
      <w:rFonts w:ascii="Cambria" w:hAnsi="Cambria"/>
      <w:i/>
      <w:iCs/>
      <w:sz w:val="20"/>
      <w:szCs w:val="20"/>
    </w:rPr>
  </w:style>
  <w:style w:type="character" w:customStyle="1" w:styleId="IntenseQuoteChar">
    <w:name w:val="Intense Quote Char"/>
    <w:link w:val="IntenseQuote"/>
    <w:uiPriority w:val="30"/>
    <w:rsid w:val="008714E3"/>
    <w:rPr>
      <w:rFonts w:ascii="Cambria" w:eastAsia="Times New Roman" w:hAnsi="Cambria" w:cs="Times New Roman"/>
      <w:i/>
      <w:iCs/>
      <w:sz w:val="20"/>
      <w:szCs w:val="20"/>
    </w:rPr>
  </w:style>
  <w:style w:type="character" w:styleId="SubtleEmphasis">
    <w:name w:val="Subtle Emphasis"/>
    <w:uiPriority w:val="19"/>
    <w:qFormat/>
    <w:rsid w:val="008714E3"/>
    <w:rPr>
      <w:i/>
      <w:iCs/>
      <w:color w:val="5A5A5A"/>
    </w:rPr>
  </w:style>
  <w:style w:type="character" w:styleId="IntenseEmphasis">
    <w:name w:val="Intense Emphasis"/>
    <w:uiPriority w:val="21"/>
    <w:qFormat/>
    <w:rsid w:val="008714E3"/>
    <w:rPr>
      <w:b/>
      <w:bCs/>
      <w:i/>
      <w:iCs/>
      <w:color w:val="auto"/>
      <w:u w:val="single"/>
    </w:rPr>
  </w:style>
  <w:style w:type="character" w:styleId="SubtleReference">
    <w:name w:val="Subtle Reference"/>
    <w:uiPriority w:val="31"/>
    <w:qFormat/>
    <w:rsid w:val="008714E3"/>
    <w:rPr>
      <w:smallCaps/>
    </w:rPr>
  </w:style>
  <w:style w:type="character" w:styleId="IntenseReference">
    <w:name w:val="Intense Reference"/>
    <w:uiPriority w:val="32"/>
    <w:qFormat/>
    <w:rsid w:val="008714E3"/>
    <w:rPr>
      <w:b/>
      <w:bCs/>
      <w:smallCaps/>
      <w:color w:val="auto"/>
    </w:rPr>
  </w:style>
  <w:style w:type="character" w:styleId="BookTitle">
    <w:name w:val="Book Title"/>
    <w:uiPriority w:val="33"/>
    <w:qFormat/>
    <w:rsid w:val="008714E3"/>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8714E3"/>
    <w:pPr>
      <w:outlineLvl w:val="9"/>
    </w:pPr>
  </w:style>
  <w:style w:type="table" w:styleId="TableGrid">
    <w:name w:val="Table Grid"/>
    <w:basedOn w:val="TableNormal"/>
    <w:uiPriority w:val="59"/>
    <w:rsid w:val="0059509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68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683C"/>
    <w:rPr>
      <w:rFonts w:ascii="Tahoma" w:eastAsia="Times New Roman" w:hAnsi="Tahoma" w:cs="Tahoma"/>
      <w:sz w:val="16"/>
      <w:szCs w:val="16"/>
      <w:lang w:bidi="ar-SA"/>
    </w:rPr>
  </w:style>
  <w:style w:type="character" w:customStyle="1" w:styleId="apple-converted-space">
    <w:name w:val="apple-converted-space"/>
    <w:basedOn w:val="DefaultParagraphFont"/>
    <w:rsid w:val="00473C7A"/>
  </w:style>
  <w:style w:type="paragraph" w:customStyle="1" w:styleId="Default">
    <w:name w:val="Default"/>
    <w:rsid w:val="00473C7A"/>
    <w:pPr>
      <w:autoSpaceDE w:val="0"/>
      <w:autoSpaceDN w:val="0"/>
      <w:adjustRightInd w:val="0"/>
    </w:pPr>
    <w:rPr>
      <w:rFonts w:ascii="Microsoft Tai Le" w:hAnsi="Microsoft Tai Le" w:cs="Microsoft Tai Le"/>
      <w:color w:val="000000"/>
      <w:sz w:val="24"/>
      <w:szCs w:val="24"/>
    </w:rPr>
  </w:style>
  <w:style w:type="paragraph" w:styleId="Header">
    <w:name w:val="header"/>
    <w:aliases w:val="Header1,even"/>
    <w:basedOn w:val="Normal"/>
    <w:link w:val="HeaderChar"/>
    <w:uiPriority w:val="99"/>
    <w:unhideWhenUsed/>
    <w:rsid w:val="00E94032"/>
    <w:pPr>
      <w:tabs>
        <w:tab w:val="center" w:pos="4680"/>
        <w:tab w:val="right" w:pos="9360"/>
      </w:tabs>
    </w:pPr>
  </w:style>
  <w:style w:type="character" w:customStyle="1" w:styleId="HeaderChar">
    <w:name w:val="Header Char"/>
    <w:aliases w:val="Header1 Char,even Char"/>
    <w:link w:val="Header"/>
    <w:uiPriority w:val="99"/>
    <w:rsid w:val="00E94032"/>
    <w:rPr>
      <w:rFonts w:eastAsia="Times New Roman"/>
      <w:sz w:val="22"/>
      <w:szCs w:val="22"/>
    </w:rPr>
  </w:style>
  <w:style w:type="paragraph" w:styleId="Footer">
    <w:name w:val="footer"/>
    <w:basedOn w:val="Normal"/>
    <w:link w:val="FooterChar"/>
    <w:unhideWhenUsed/>
    <w:rsid w:val="00E94032"/>
    <w:pPr>
      <w:tabs>
        <w:tab w:val="center" w:pos="4680"/>
        <w:tab w:val="right" w:pos="9360"/>
      </w:tabs>
    </w:pPr>
  </w:style>
  <w:style w:type="character" w:customStyle="1" w:styleId="FooterChar">
    <w:name w:val="Footer Char"/>
    <w:link w:val="Footer"/>
    <w:rsid w:val="00E94032"/>
    <w:rPr>
      <w:rFonts w:eastAsia="Times New Roman"/>
      <w:sz w:val="22"/>
      <w:szCs w:val="22"/>
    </w:rPr>
  </w:style>
  <w:style w:type="paragraph" w:customStyle="1" w:styleId="ARTICLETITLE">
    <w:name w:val="ARTICLE TITLE"/>
    <w:basedOn w:val="Normal"/>
    <w:rsid w:val="00610346"/>
    <w:pPr>
      <w:widowControl w:val="0"/>
      <w:suppressAutoHyphens/>
      <w:spacing w:after="160" w:line="560" w:lineRule="exact"/>
      <w:jc w:val="center"/>
    </w:pPr>
    <w:rPr>
      <w:rFonts w:ascii="Helvetica" w:hAnsi="Helvetica"/>
      <w:spacing w:val="6"/>
      <w:kern w:val="16"/>
      <w:sz w:val="48"/>
      <w:szCs w:val="20"/>
    </w:rPr>
  </w:style>
  <w:style w:type="paragraph" w:customStyle="1" w:styleId="Authors">
    <w:name w:val="Authors"/>
    <w:basedOn w:val="Normal"/>
    <w:next w:val="Normal"/>
    <w:rsid w:val="007A40EC"/>
    <w:pPr>
      <w:framePr w:w="9072" w:hSpace="187" w:vSpace="187" w:wrap="notBeside" w:vAnchor="text" w:hAnchor="page" w:xAlign="center" w:y="1"/>
      <w:autoSpaceDE w:val="0"/>
      <w:autoSpaceDN w:val="0"/>
      <w:spacing w:after="320" w:line="240" w:lineRule="auto"/>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4939466">
      <w:bodyDiv w:val="1"/>
      <w:marLeft w:val="0"/>
      <w:marRight w:val="0"/>
      <w:marTop w:val="0"/>
      <w:marBottom w:val="0"/>
      <w:divBdr>
        <w:top w:val="none" w:sz="0" w:space="0" w:color="auto"/>
        <w:left w:val="none" w:sz="0" w:space="0" w:color="auto"/>
        <w:bottom w:val="none" w:sz="0" w:space="0" w:color="auto"/>
        <w:right w:val="none" w:sz="0" w:space="0" w:color="auto"/>
      </w:divBdr>
    </w:div>
    <w:div w:id="388575917">
      <w:bodyDiv w:val="1"/>
      <w:marLeft w:val="0"/>
      <w:marRight w:val="0"/>
      <w:marTop w:val="0"/>
      <w:marBottom w:val="0"/>
      <w:divBdr>
        <w:top w:val="none" w:sz="0" w:space="0" w:color="auto"/>
        <w:left w:val="none" w:sz="0" w:space="0" w:color="auto"/>
        <w:bottom w:val="none" w:sz="0" w:space="0" w:color="auto"/>
        <w:right w:val="none" w:sz="0" w:space="0" w:color="auto"/>
      </w:divBdr>
    </w:div>
    <w:div w:id="912079824">
      <w:bodyDiv w:val="1"/>
      <w:marLeft w:val="0"/>
      <w:marRight w:val="0"/>
      <w:marTop w:val="0"/>
      <w:marBottom w:val="0"/>
      <w:divBdr>
        <w:top w:val="none" w:sz="0" w:space="0" w:color="auto"/>
        <w:left w:val="none" w:sz="0" w:space="0" w:color="auto"/>
        <w:bottom w:val="none" w:sz="0" w:space="0" w:color="auto"/>
        <w:right w:val="none" w:sz="0" w:space="0" w:color="auto"/>
      </w:divBdr>
    </w:div>
    <w:div w:id="1071003567">
      <w:bodyDiv w:val="1"/>
      <w:marLeft w:val="0"/>
      <w:marRight w:val="0"/>
      <w:marTop w:val="0"/>
      <w:marBottom w:val="0"/>
      <w:divBdr>
        <w:top w:val="none" w:sz="0" w:space="0" w:color="auto"/>
        <w:left w:val="none" w:sz="0" w:space="0" w:color="auto"/>
        <w:bottom w:val="none" w:sz="0" w:space="0" w:color="auto"/>
        <w:right w:val="none" w:sz="0" w:space="0" w:color="auto"/>
      </w:divBdr>
    </w:div>
    <w:div w:id="1409382831">
      <w:bodyDiv w:val="1"/>
      <w:marLeft w:val="0"/>
      <w:marRight w:val="0"/>
      <w:marTop w:val="0"/>
      <w:marBottom w:val="0"/>
      <w:divBdr>
        <w:top w:val="none" w:sz="0" w:space="0" w:color="auto"/>
        <w:left w:val="none" w:sz="0" w:space="0" w:color="auto"/>
        <w:bottom w:val="none" w:sz="0" w:space="0" w:color="auto"/>
        <w:right w:val="none" w:sz="0" w:space="0" w:color="auto"/>
      </w:divBdr>
    </w:div>
    <w:div w:id="1583291811">
      <w:bodyDiv w:val="1"/>
      <w:marLeft w:val="0"/>
      <w:marRight w:val="0"/>
      <w:marTop w:val="0"/>
      <w:marBottom w:val="0"/>
      <w:divBdr>
        <w:top w:val="none" w:sz="0" w:space="0" w:color="auto"/>
        <w:left w:val="none" w:sz="0" w:space="0" w:color="auto"/>
        <w:bottom w:val="none" w:sz="0" w:space="0" w:color="auto"/>
        <w:right w:val="none" w:sz="0" w:space="0" w:color="auto"/>
      </w:divBdr>
    </w:div>
    <w:div w:id="208105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D679-3F73-4FAE-98E0-949721B5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user</cp:lastModifiedBy>
  <cp:revision>24</cp:revision>
  <dcterms:created xsi:type="dcterms:W3CDTF">2016-12-22T09:49:00Z</dcterms:created>
  <dcterms:modified xsi:type="dcterms:W3CDTF">2017-04-08T10:38:00Z</dcterms:modified>
</cp:coreProperties>
</file>